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23" w:rsidRPr="00E04763" w:rsidRDefault="00186023" w:rsidP="00186023">
      <w:pPr>
        <w:jc w:val="center"/>
        <w:rPr>
          <w:b/>
          <w:sz w:val="32"/>
          <w:szCs w:val="32"/>
        </w:rPr>
      </w:pPr>
      <w:r w:rsidRPr="00E04763">
        <w:rPr>
          <w:b/>
          <w:sz w:val="32"/>
          <w:szCs w:val="32"/>
        </w:rPr>
        <w:t>Пояснительная записка</w:t>
      </w:r>
    </w:p>
    <w:p w:rsidR="00186023" w:rsidRPr="00EB3FEC" w:rsidRDefault="00186023" w:rsidP="00186023">
      <w:pPr>
        <w:widowControl w:val="0"/>
        <w:autoSpaceDE w:val="0"/>
        <w:autoSpaceDN w:val="0"/>
        <w:adjustRightInd w:val="0"/>
        <w:spacing w:before="120"/>
        <w:ind w:firstLine="567"/>
        <w:jc w:val="both"/>
      </w:pPr>
      <w:r w:rsidRPr="00EB3FEC">
        <w:t xml:space="preserve">Рабочая  программа по английскому языку для 8 класса составлена на основе федерального компонента государственного стандарта основного общего образования и авторской программы </w:t>
      </w:r>
      <w:hyperlink r:id="rId5" w:history="1">
        <w:r w:rsidRPr="00EB3FEC">
          <w:rPr>
            <w:rStyle w:val="a3"/>
          </w:rPr>
          <w:t>В. Г. Апалькова. Английский язык. Программы общеобразовательных учреждений. 5-9 классы.</w:t>
        </w:r>
      </w:hyperlink>
      <w:r w:rsidRPr="00EB3FEC">
        <w:t xml:space="preserve">, М.: «Просвещение», 2010.  и Примерной </w:t>
      </w:r>
      <w:r w:rsidRPr="001357FA">
        <w:t xml:space="preserve"> </w:t>
      </w:r>
      <w:r w:rsidRPr="00EB3FEC">
        <w:t xml:space="preserve">государственной программы английскому языку для общеобразовательных школ Министерства Образования Российской  Федерации  Издательство  Дрофа  </w:t>
      </w:r>
      <w:smartTag w:uri="urn:schemas-microsoft-com:office:smarttags" w:element="metricconverter">
        <w:smartTagPr>
          <w:attr w:name="ProductID" w:val="2008 г"/>
        </w:smartTagPr>
        <w:r w:rsidRPr="00EB3FEC">
          <w:t>2008 г</w:t>
        </w:r>
      </w:smartTag>
      <w:r w:rsidRPr="00EB3FEC">
        <w:t xml:space="preserve"> Составители:  Днепров Э.Д.,  Аркадьев А.Г.Данная программа</w:t>
      </w:r>
      <w:r>
        <w:t xml:space="preserve"> рассчитана на 105 часов</w:t>
      </w:r>
      <w:r w:rsidRPr="00EB3FEC">
        <w:t xml:space="preserve"> с учебной нагрузкой 3 часа в неделю. </w:t>
      </w:r>
    </w:p>
    <w:p w:rsidR="00186023" w:rsidRPr="00EB3FEC" w:rsidRDefault="00186023" w:rsidP="00186023">
      <w:pPr>
        <w:pStyle w:val="Default"/>
        <w:ind w:firstLine="700"/>
        <w:jc w:val="both"/>
      </w:pPr>
      <w:proofErr w:type="gramStart"/>
      <w:r w:rsidRPr="00EB3FEC">
        <w:t>Рабочая программа и тематический план ориентированы на использование учебника «Английский в фокусе» (Авторы:</w:t>
      </w:r>
      <w:proofErr w:type="gramEnd"/>
      <w:r w:rsidRPr="00EB3FEC">
        <w:t xml:space="preserve"> </w:t>
      </w:r>
      <w:proofErr w:type="gramStart"/>
      <w:r w:rsidRPr="00EB3FEC">
        <w:t>Эванс В., Дули Дж., ) включенного в федеральный перечень учебников, рекомендованных МО и Н РФ к использованию в образовательном процессе в обр</w:t>
      </w:r>
      <w:r>
        <w:t>азовательных учреждениях на 2015-2016</w:t>
      </w:r>
      <w:r w:rsidRPr="00EB3FEC">
        <w:t xml:space="preserve"> учебный год.</w:t>
      </w:r>
      <w:proofErr w:type="gramEnd"/>
    </w:p>
    <w:p w:rsidR="00186023" w:rsidRPr="00EB3FEC" w:rsidRDefault="00186023" w:rsidP="00186023">
      <w:pPr>
        <w:widowControl w:val="0"/>
        <w:spacing w:before="120"/>
        <w:ind w:firstLine="720"/>
        <w:jc w:val="both"/>
      </w:pPr>
      <w:r w:rsidRPr="00EB3FEC">
        <w:t xml:space="preserve">Рабочая программа конкретизирует содержание предметных тем образовательного стандарта, дает распределение учебных часов по темам  и  последовательность изучения тем и языкового материала с учетом логики учебного процесса, возрастных особенностей обучающихся, </w:t>
      </w:r>
      <w:proofErr w:type="spellStart"/>
      <w:r w:rsidRPr="00EB3FEC">
        <w:t>межпредметных</w:t>
      </w:r>
      <w:proofErr w:type="spellEnd"/>
      <w:r w:rsidRPr="00EB3FEC">
        <w:t xml:space="preserve"> и </w:t>
      </w:r>
      <w:proofErr w:type="spellStart"/>
      <w:r w:rsidRPr="00EB3FEC">
        <w:t>внутрипредметных</w:t>
      </w:r>
      <w:proofErr w:type="spellEnd"/>
      <w:r w:rsidRPr="00EB3FEC">
        <w:t xml:space="preserve"> связей.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>УМК «Английский в фокусе» отвечает требованиям федерального компонента Государственного стандарта начального, основного и среднего (полного) общего образования по иностранным языкам. Являясь совместным международным проектом издательства «Просвещение» с британским издательством “</w:t>
      </w:r>
      <w:proofErr w:type="spellStart"/>
      <w:r w:rsidRPr="00EB3FEC">
        <w:rPr>
          <w:color w:val="000000"/>
        </w:rPr>
        <w:t>Express</w:t>
      </w:r>
      <w:proofErr w:type="spellEnd"/>
      <w:r w:rsidRPr="00EB3FEC">
        <w:rPr>
          <w:color w:val="000000"/>
        </w:rPr>
        <w:t xml:space="preserve"> </w:t>
      </w:r>
      <w:proofErr w:type="spellStart"/>
      <w:r w:rsidRPr="00EB3FEC">
        <w:rPr>
          <w:color w:val="000000"/>
        </w:rPr>
        <w:t>Publishing</w:t>
      </w:r>
      <w:proofErr w:type="spellEnd"/>
      <w:r w:rsidRPr="00EB3FEC">
        <w:rPr>
          <w:color w:val="000000"/>
        </w:rPr>
        <w:t>”, в котором участвуют российские и британские авторы, данный УМК создан специально для общеобразовательных школ России. «Английский в фокусе» обеспечивает развитие всех четырех видов речевой деятельности (</w:t>
      </w:r>
      <w:proofErr w:type="spellStart"/>
      <w:r w:rsidRPr="00EB3FEC">
        <w:rPr>
          <w:color w:val="000000"/>
        </w:rPr>
        <w:t>аудирование</w:t>
      </w:r>
      <w:proofErr w:type="spellEnd"/>
      <w:r w:rsidRPr="00EB3FEC">
        <w:rPr>
          <w:color w:val="000000"/>
        </w:rPr>
        <w:t xml:space="preserve">, чтение, устная речь, письмо) через разнообразные коммуникативные задания, а также систематическое повторение и закрепление ключевых лексических единиц и грамматических структур. </w:t>
      </w:r>
      <w:proofErr w:type="gramStart"/>
      <w:r w:rsidRPr="00EB3FEC">
        <w:rPr>
          <w:color w:val="000000"/>
        </w:rPr>
        <w:t>При этом работа по данному УМК делает процесс обучения активным (активизирует знание лексики и грамматики в значимых ситуациях повседневной тематики), целостным/</w:t>
      </w:r>
      <w:proofErr w:type="spellStart"/>
      <w:r w:rsidRPr="00EB3FEC">
        <w:rPr>
          <w:color w:val="000000"/>
        </w:rPr>
        <w:t>холистическим</w:t>
      </w:r>
      <w:proofErr w:type="spellEnd"/>
      <w:r w:rsidRPr="00EB3FEC">
        <w:rPr>
          <w:color w:val="000000"/>
        </w:rPr>
        <w:t xml:space="preserve"> (способствует как творческой, так и аналитической работе мозга) и гуманистическим (организует усвоение материала и практику языка через ситуации положительного содержания, соответствующие возрастным интересам учащихся, с учетом их потребностей, чувств и желаний).</w:t>
      </w:r>
      <w:proofErr w:type="gramEnd"/>
      <w:r w:rsidRPr="00EB3FEC">
        <w:rPr>
          <w:color w:val="000000"/>
        </w:rPr>
        <w:t xml:space="preserve"> Главные цели курса полностью ответствуют стандарту основного общего образования по иностранному языку. Это развитие коммуникативной компетенции учащихся в совокупности ее составляющих: речевой, языковой, </w:t>
      </w:r>
      <w:proofErr w:type="spellStart"/>
      <w:r w:rsidRPr="00EB3FEC">
        <w:rPr>
          <w:color w:val="000000"/>
        </w:rPr>
        <w:t>социокультурной</w:t>
      </w:r>
      <w:proofErr w:type="spellEnd"/>
      <w:r w:rsidRPr="00EB3FEC">
        <w:rPr>
          <w:color w:val="000000"/>
        </w:rPr>
        <w:t xml:space="preserve">, компенсаторной и </w:t>
      </w:r>
      <w:proofErr w:type="spellStart"/>
      <w:r w:rsidRPr="00EB3FEC">
        <w:rPr>
          <w:color w:val="000000"/>
        </w:rPr>
        <w:t>учебно_познавательной</w:t>
      </w:r>
      <w:proofErr w:type="spellEnd"/>
      <w:r w:rsidRPr="00EB3FEC">
        <w:rPr>
          <w:color w:val="000000"/>
        </w:rPr>
        <w:t>, а также развитие и воспитание потребности школьников пользоваться английским языком как средством общения, познания, самореализации и социальной адаптации; развитие национального самосознания, стремления к взаимопониманию между людьми разных культур и сообществ.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>В основу данной серии в целом положен коммуникативно-когнитивный подход к обучению иностранному языку, предполагающий поэтапное формирование знаний и развитие всех составляющих коммуникативной компетенции.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</w:p>
    <w:p w:rsidR="00186023" w:rsidRPr="00EB3FEC" w:rsidRDefault="00186023" w:rsidP="00186023">
      <w:pPr>
        <w:pStyle w:val="Default"/>
        <w:ind w:firstLine="360"/>
        <w:jc w:val="center"/>
        <w:rPr>
          <w:sz w:val="28"/>
          <w:szCs w:val="28"/>
        </w:rPr>
      </w:pPr>
      <w:r w:rsidRPr="00EB3FEC">
        <w:rPr>
          <w:b/>
          <w:bCs/>
          <w:sz w:val="28"/>
          <w:szCs w:val="28"/>
        </w:rPr>
        <w:t>Цели курса</w:t>
      </w:r>
    </w:p>
    <w:p w:rsidR="00186023" w:rsidRPr="00EB3FEC" w:rsidRDefault="00186023" w:rsidP="00186023">
      <w:pPr>
        <w:pStyle w:val="Default"/>
        <w:ind w:firstLine="360"/>
      </w:pPr>
      <w:r w:rsidRPr="00EB3FEC">
        <w:t xml:space="preserve">В процессе изучения английского языка реализуются следующие </w:t>
      </w:r>
      <w:r w:rsidRPr="00EB3FEC">
        <w:rPr>
          <w:b/>
          <w:bCs/>
        </w:rPr>
        <w:t>цели</w:t>
      </w:r>
      <w:r w:rsidRPr="00EB3FEC">
        <w:t xml:space="preserve">: </w:t>
      </w:r>
    </w:p>
    <w:p w:rsidR="00186023" w:rsidRPr="00EB3FEC" w:rsidRDefault="00186023" w:rsidP="00186023">
      <w:pPr>
        <w:pStyle w:val="Default"/>
        <w:ind w:left="500" w:hanging="360"/>
      </w:pPr>
      <w:r w:rsidRPr="00EB3FEC">
        <w:t xml:space="preserve">• </w:t>
      </w:r>
      <w:r w:rsidRPr="00EB3FEC">
        <w:rPr>
          <w:b/>
          <w:bCs/>
        </w:rPr>
        <w:t xml:space="preserve">Развитие иноязычной коммуникативной компетенции </w:t>
      </w:r>
      <w:r w:rsidRPr="00EB3FEC">
        <w:t xml:space="preserve">(речевой, языковой, </w:t>
      </w:r>
      <w:proofErr w:type="spellStart"/>
      <w:r w:rsidRPr="00EB3FEC">
        <w:t>социокультурной</w:t>
      </w:r>
      <w:proofErr w:type="spellEnd"/>
      <w:r w:rsidRPr="00EB3FEC">
        <w:t xml:space="preserve">, компенсаторной, учебно-познавательной): </w:t>
      </w:r>
    </w:p>
    <w:p w:rsidR="00186023" w:rsidRPr="00EB3FEC" w:rsidRDefault="00186023" w:rsidP="00186023">
      <w:pPr>
        <w:pStyle w:val="Default"/>
        <w:ind w:left="580" w:hanging="220"/>
      </w:pPr>
      <w:r w:rsidRPr="00EB3FEC">
        <w:t xml:space="preserve">- </w:t>
      </w:r>
      <w:r w:rsidRPr="00EB3FEC">
        <w:rPr>
          <w:b/>
          <w:bCs/>
          <w:i/>
          <w:iCs/>
        </w:rPr>
        <w:t xml:space="preserve">речевая компетенция </w:t>
      </w:r>
      <w:r w:rsidRPr="00EB3FEC"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EB3FEC">
        <w:t>аудировании</w:t>
      </w:r>
      <w:proofErr w:type="spellEnd"/>
      <w:r w:rsidRPr="00EB3FEC">
        <w:t xml:space="preserve">, чтении, письме); </w:t>
      </w:r>
    </w:p>
    <w:p w:rsidR="00186023" w:rsidRPr="00EB3FEC" w:rsidRDefault="00186023" w:rsidP="00186023">
      <w:pPr>
        <w:pStyle w:val="Default"/>
        <w:ind w:left="580" w:hanging="220"/>
      </w:pPr>
      <w:r w:rsidRPr="00EB3FEC">
        <w:t xml:space="preserve">- </w:t>
      </w:r>
      <w:r w:rsidRPr="00EB3FEC">
        <w:rPr>
          <w:b/>
          <w:bCs/>
          <w:i/>
          <w:iCs/>
        </w:rPr>
        <w:t xml:space="preserve">языковая компетенция </w:t>
      </w:r>
      <w:r w:rsidRPr="00EB3FEC">
        <w:t xml:space="preserve">– систематизация ранее изученного материала; овладение новыми языковыми средствами в соответствии с отобранными темами и сферами </w:t>
      </w:r>
      <w:r w:rsidRPr="00EB3FEC">
        <w:lastRenderedPageBreak/>
        <w:t xml:space="preserve">общения; освоение знаний о языковых явлениях изучаемого языка, разных способах выражения мысли в родном и изучаемом языке; </w:t>
      </w:r>
    </w:p>
    <w:p w:rsidR="00186023" w:rsidRPr="00EB3FEC" w:rsidRDefault="00186023" w:rsidP="00186023">
      <w:pPr>
        <w:pStyle w:val="Default"/>
        <w:ind w:left="580" w:hanging="220"/>
      </w:pPr>
      <w:r w:rsidRPr="00EB3FEC">
        <w:t xml:space="preserve">- </w:t>
      </w:r>
      <w:proofErr w:type="spellStart"/>
      <w:r w:rsidRPr="00EB3FEC">
        <w:rPr>
          <w:b/>
          <w:bCs/>
          <w:i/>
          <w:iCs/>
        </w:rPr>
        <w:t>социокультурная</w:t>
      </w:r>
      <w:proofErr w:type="spellEnd"/>
      <w:r w:rsidRPr="00EB3FEC">
        <w:rPr>
          <w:b/>
          <w:bCs/>
          <w:i/>
          <w:iCs/>
        </w:rPr>
        <w:t xml:space="preserve"> компетенция </w:t>
      </w:r>
      <w:r w:rsidRPr="00EB3FEC">
        <w:t xml:space="preserve"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8 классах; формирование умений представлять свою страну, ее культуру в условиях иноязычного межкультурного общения; </w:t>
      </w:r>
    </w:p>
    <w:p w:rsidR="00186023" w:rsidRPr="00EB3FEC" w:rsidRDefault="00186023" w:rsidP="00186023">
      <w:pPr>
        <w:pStyle w:val="Default"/>
        <w:ind w:left="580" w:hanging="220"/>
      </w:pPr>
      <w:r w:rsidRPr="00EB3FEC">
        <w:t xml:space="preserve">- </w:t>
      </w:r>
      <w:r w:rsidRPr="00EB3FEC">
        <w:rPr>
          <w:b/>
          <w:bCs/>
          <w:i/>
          <w:iCs/>
        </w:rPr>
        <w:t xml:space="preserve">компенсаторная компетенция </w:t>
      </w:r>
      <w:r w:rsidRPr="00EB3FEC">
        <w:t>– развитие умений выходить из положения в условиях дефицита языковых сре</w:t>
      </w:r>
      <w:proofErr w:type="gramStart"/>
      <w:r w:rsidRPr="00EB3FEC">
        <w:t>дств пр</w:t>
      </w:r>
      <w:proofErr w:type="gramEnd"/>
      <w:r w:rsidRPr="00EB3FEC">
        <w:t xml:space="preserve">и получении и передачи иноязычной информации; </w:t>
      </w:r>
    </w:p>
    <w:p w:rsidR="00186023" w:rsidRPr="00EB3FEC" w:rsidRDefault="00186023" w:rsidP="00186023">
      <w:pPr>
        <w:pStyle w:val="Default"/>
        <w:ind w:left="580" w:hanging="220"/>
      </w:pPr>
      <w:r w:rsidRPr="00EB3FEC">
        <w:t xml:space="preserve">- </w:t>
      </w:r>
      <w:r w:rsidRPr="00EB3FEC">
        <w:rPr>
          <w:b/>
          <w:bCs/>
          <w:i/>
          <w:iCs/>
        </w:rPr>
        <w:t xml:space="preserve">учебно-познавательная компетенция </w:t>
      </w:r>
      <w:r w:rsidRPr="00EB3FEC">
        <w:t xml:space="preserve">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</w:p>
    <w:p w:rsidR="00186023" w:rsidRPr="00EB3FEC" w:rsidRDefault="00186023" w:rsidP="00186023">
      <w:pPr>
        <w:pStyle w:val="Default"/>
        <w:ind w:left="500" w:hanging="360"/>
      </w:pPr>
      <w:r w:rsidRPr="00EB3FEC">
        <w:t xml:space="preserve">• </w:t>
      </w:r>
      <w:r w:rsidRPr="00EB3FEC">
        <w:rPr>
          <w:b/>
          <w:bCs/>
        </w:rPr>
        <w:t xml:space="preserve">Развитие и воспитание у школьников понимания важности </w:t>
      </w:r>
      <w:r w:rsidRPr="00EB3FEC">
        <w:t>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EB3FEC">
        <w:t>ств гр</w:t>
      </w:r>
      <w:proofErr w:type="gramEnd"/>
      <w:r w:rsidRPr="00EB3FEC"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культуры. </w:t>
      </w:r>
    </w:p>
    <w:p w:rsidR="00186023" w:rsidRPr="00EB3FEC" w:rsidRDefault="00186023" w:rsidP="00186023">
      <w:pPr>
        <w:pStyle w:val="Default"/>
        <w:ind w:left="360"/>
      </w:pPr>
      <w:proofErr w:type="gramStart"/>
      <w:r w:rsidRPr="00EB3FEC">
        <w:t xml:space="preserve">• 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 </w:t>
      </w:r>
      <w:proofErr w:type="gramEnd"/>
    </w:p>
    <w:p w:rsidR="00186023" w:rsidRPr="00EB3FEC" w:rsidRDefault="00186023" w:rsidP="00186023">
      <w:pPr>
        <w:pStyle w:val="Default"/>
        <w:ind w:left="720" w:hanging="360"/>
      </w:pPr>
      <w:r w:rsidRPr="00EB3FEC">
        <w:t xml:space="preserve">• 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</w:t>
      </w:r>
    </w:p>
    <w:p w:rsidR="00186023" w:rsidRPr="00EB3FEC" w:rsidRDefault="00186023" w:rsidP="00186023">
      <w:pPr>
        <w:pStyle w:val="Default"/>
        <w:ind w:left="720" w:hanging="360"/>
      </w:pPr>
      <w:r w:rsidRPr="00EB3FEC">
        <w:t xml:space="preserve">иностранного языка как средства, позволяющего расширять свои знания в других предметных областях; </w:t>
      </w:r>
    </w:p>
    <w:p w:rsidR="00186023" w:rsidRPr="00EB3FEC" w:rsidRDefault="00186023" w:rsidP="00186023">
      <w:pPr>
        <w:pStyle w:val="Default"/>
        <w:ind w:left="720" w:hanging="360"/>
      </w:pPr>
      <w:r w:rsidRPr="00EB3FEC">
        <w:t xml:space="preserve">• 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 </w:t>
      </w:r>
    </w:p>
    <w:p w:rsidR="00186023" w:rsidRPr="00EB3FEC" w:rsidRDefault="00186023" w:rsidP="00186023">
      <w:pPr>
        <w:pStyle w:val="Default"/>
        <w:ind w:left="360"/>
      </w:pPr>
      <w:r w:rsidRPr="00EB3FEC">
        <w:t xml:space="preserve">Основными </w:t>
      </w:r>
      <w:r w:rsidRPr="00EB3FEC">
        <w:rPr>
          <w:b/>
          <w:bCs/>
        </w:rPr>
        <w:t xml:space="preserve">задачами </w:t>
      </w:r>
      <w:r w:rsidRPr="00EB3FEC">
        <w:t xml:space="preserve">реализации содержания обучения являются: </w:t>
      </w:r>
    </w:p>
    <w:p w:rsidR="00186023" w:rsidRPr="00EB3FEC" w:rsidRDefault="00186023" w:rsidP="00186023">
      <w:pPr>
        <w:pStyle w:val="Default"/>
        <w:ind w:left="1080" w:hanging="360"/>
      </w:pPr>
      <w:r w:rsidRPr="00EB3FEC">
        <w:t xml:space="preserve"> _ формирование и развитие коммуникативных умений в основных видах речевой деятельности; </w:t>
      </w:r>
    </w:p>
    <w:p w:rsidR="00186023" w:rsidRPr="00EB3FEC" w:rsidRDefault="00186023" w:rsidP="00186023">
      <w:pPr>
        <w:pStyle w:val="Default"/>
        <w:ind w:left="1080" w:hanging="360"/>
      </w:pPr>
      <w:r w:rsidRPr="00EB3FEC">
        <w:t xml:space="preserve"> _ формирование и развитие языковых навыков; </w:t>
      </w:r>
    </w:p>
    <w:p w:rsidR="00186023" w:rsidRPr="00EB3FEC" w:rsidRDefault="00186023" w:rsidP="00186023">
      <w:pPr>
        <w:pStyle w:val="Default"/>
        <w:ind w:left="1080" w:hanging="360"/>
      </w:pPr>
      <w:r w:rsidRPr="00EB3FEC">
        <w:t xml:space="preserve"> _ формирование и развитие </w:t>
      </w:r>
      <w:proofErr w:type="spellStart"/>
      <w:r w:rsidRPr="00EB3FEC">
        <w:t>социокультурных</w:t>
      </w:r>
      <w:proofErr w:type="spellEnd"/>
      <w:r w:rsidRPr="00EB3FEC">
        <w:t xml:space="preserve"> умений и навыков. </w:t>
      </w:r>
    </w:p>
    <w:p w:rsidR="00186023" w:rsidRPr="00EB3FEC" w:rsidRDefault="00186023" w:rsidP="00186023">
      <w:pPr>
        <w:pStyle w:val="Default"/>
      </w:pPr>
      <w:r w:rsidRPr="00EB3FEC">
        <w:t xml:space="preserve">Данная программа обеспечивает формирование личностных, </w:t>
      </w:r>
      <w:proofErr w:type="spellStart"/>
      <w:r w:rsidRPr="00EB3FEC">
        <w:t>метапредметных</w:t>
      </w:r>
      <w:proofErr w:type="spellEnd"/>
      <w:r w:rsidRPr="00EB3FEC">
        <w:t xml:space="preserve"> и предметных результатов. </w:t>
      </w:r>
    </w:p>
    <w:p w:rsidR="00186023" w:rsidRPr="00EB3FEC" w:rsidRDefault="00186023" w:rsidP="00186023">
      <w:pPr>
        <w:pStyle w:val="Default"/>
      </w:pPr>
      <w:r w:rsidRPr="00EB3FEC">
        <w:rPr>
          <w:b/>
          <w:bCs/>
        </w:rPr>
        <w:t xml:space="preserve">Личностными результатами </w:t>
      </w:r>
      <w:r w:rsidRPr="00EB3FEC">
        <w:t xml:space="preserve">являются: </w:t>
      </w:r>
    </w:p>
    <w:p w:rsidR="00186023" w:rsidRPr="00EB3FEC" w:rsidRDefault="00186023" w:rsidP="00186023">
      <w:pPr>
        <w:pStyle w:val="Default"/>
        <w:ind w:left="380" w:hanging="220"/>
        <w:jc w:val="both"/>
      </w:pPr>
      <w:r w:rsidRPr="00EB3FEC"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</w:t>
      </w:r>
    </w:p>
    <w:p w:rsidR="00186023" w:rsidRPr="00EB3FEC" w:rsidRDefault="00186023" w:rsidP="00186023">
      <w:pPr>
        <w:pStyle w:val="Default"/>
        <w:ind w:left="380" w:hanging="220"/>
        <w:jc w:val="both"/>
      </w:pPr>
      <w:r w:rsidRPr="00EB3FEC">
        <w:t xml:space="preserve">человечества; усвоение традиционных ценностей многонационального российского общества; воспитание чувства долга перед Родиной; </w:t>
      </w:r>
    </w:p>
    <w:p w:rsidR="00186023" w:rsidRPr="00EB3FEC" w:rsidRDefault="00186023" w:rsidP="00186023">
      <w:pPr>
        <w:pStyle w:val="Default"/>
        <w:ind w:left="380" w:hanging="220"/>
        <w:jc w:val="both"/>
      </w:pPr>
      <w:r w:rsidRPr="00EB3FEC">
        <w:t xml:space="preserve">• формирование ответственного отношения к учению, готовности и </w:t>
      </w:r>
      <w:proofErr w:type="gramStart"/>
      <w:r w:rsidRPr="00EB3FEC">
        <w:t>способности</w:t>
      </w:r>
      <w:proofErr w:type="gramEnd"/>
      <w:r w:rsidRPr="00EB3FEC"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</w:t>
      </w:r>
      <w:r w:rsidRPr="00EB3FEC">
        <w:lastRenderedPageBreak/>
        <w:t xml:space="preserve">и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186023" w:rsidRPr="00EB3FEC" w:rsidRDefault="00186023" w:rsidP="00186023">
      <w:pPr>
        <w:pStyle w:val="Default"/>
        <w:ind w:left="380" w:hanging="220"/>
        <w:jc w:val="both"/>
      </w:pPr>
      <w:r w:rsidRPr="00EB3FEC">
        <w:t xml:space="preserve"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186023" w:rsidRPr="00EB3FEC" w:rsidRDefault="00186023" w:rsidP="00186023">
      <w:pPr>
        <w:pStyle w:val="Default"/>
        <w:ind w:left="380" w:hanging="220"/>
        <w:jc w:val="both"/>
      </w:pPr>
      <w:proofErr w:type="gramStart"/>
      <w:r w:rsidRPr="00EB3FEC">
        <w:t xml:space="preserve"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  <w:proofErr w:type="gramEnd"/>
    </w:p>
    <w:p w:rsidR="00186023" w:rsidRPr="00EB3FEC" w:rsidRDefault="00186023" w:rsidP="00186023">
      <w:pPr>
        <w:pStyle w:val="Default"/>
        <w:ind w:left="380" w:hanging="220"/>
        <w:jc w:val="both"/>
      </w:pPr>
      <w:r w:rsidRPr="00EB3FEC">
        <w:t xml:space="preserve">• 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>Личностн</w:t>
      </w:r>
      <w:proofErr w:type="gramStart"/>
      <w:r w:rsidRPr="00EB3FEC">
        <w:rPr>
          <w:color w:val="000000"/>
        </w:rPr>
        <w:t>о-</w:t>
      </w:r>
      <w:proofErr w:type="gramEnd"/>
      <w:r w:rsidRPr="00EB3FEC">
        <w:rPr>
          <w:color w:val="000000"/>
        </w:rPr>
        <w:t xml:space="preserve"> ориентированный подход к обучению иностранному языку, которого придерживаются авторы, обеспечивает особое внимание интересам, индивидуальным особенностями реальным возможностям учащихся.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 xml:space="preserve">Ученик становится активным субъектом образовательного процесса, который приобретает </w:t>
      </w:r>
      <w:proofErr w:type="spellStart"/>
      <w:r w:rsidRPr="00EB3FEC">
        <w:rPr>
          <w:color w:val="000000"/>
        </w:rPr>
        <w:t>деятельностную</w:t>
      </w:r>
      <w:proofErr w:type="spellEnd"/>
      <w:r w:rsidRPr="00EB3FEC">
        <w:rPr>
          <w:color w:val="000000"/>
        </w:rPr>
        <w:t xml:space="preserve"> направленность, а это, в свою очередь, определяет и современные технологии обучения, например метод проектов.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 xml:space="preserve">Результатом такого процесса обучения должно стать формирование компетентного пользователя иностранного языка, готового осознанно </w:t>
      </w:r>
      <w:proofErr w:type="spellStart"/>
      <w:r w:rsidRPr="00EB3FEC">
        <w:rPr>
          <w:color w:val="000000"/>
        </w:rPr>
        <w:t>ис</w:t>
      </w:r>
      <w:proofErr w:type="spellEnd"/>
      <w:r w:rsidRPr="00EB3FEC">
        <w:rPr>
          <w:color w:val="000000"/>
        </w:rPr>
        <w:t xml:space="preserve"> желанием участвовать в диалоге и </w:t>
      </w:r>
      <w:proofErr w:type="spellStart"/>
      <w:r w:rsidRPr="00EB3FEC">
        <w:rPr>
          <w:color w:val="000000"/>
        </w:rPr>
        <w:t>полилоге</w:t>
      </w:r>
      <w:proofErr w:type="spellEnd"/>
      <w:r w:rsidRPr="00EB3FEC">
        <w:rPr>
          <w:color w:val="000000"/>
        </w:rPr>
        <w:t xml:space="preserve"> культур в современном развивающемся мире.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>Основными отличительными характеристиками курса «Английский в фокусе» являются: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>-аутентичность значительной части языковых материалов;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>-адекватность методического аппарата целями традициям российской школы;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>-соответствие структуры учебного материала модулей полной структуре психологической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>деятельности учащихся в процессе познавательной деятельности: мотивация — поста_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EB3FEC">
        <w:rPr>
          <w:color w:val="000000"/>
        </w:rPr>
        <w:t>новка</w:t>
      </w:r>
      <w:proofErr w:type="spellEnd"/>
      <w:r w:rsidRPr="00EB3FEC">
        <w:rPr>
          <w:color w:val="000000"/>
        </w:rPr>
        <w:t xml:space="preserve"> цели — деятельность по достижению цели — самоконтроль — самооценка — </w:t>
      </w:r>
      <w:proofErr w:type="spellStart"/>
      <w:r w:rsidRPr="00EB3FEC">
        <w:rPr>
          <w:color w:val="000000"/>
        </w:rPr>
        <w:t>самокоррекция</w:t>
      </w:r>
      <w:proofErr w:type="spellEnd"/>
      <w:r w:rsidRPr="00EB3FEC">
        <w:rPr>
          <w:color w:val="000000"/>
        </w:rPr>
        <w:t>;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>-современные, в том числе компьютерные, технологии;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>-интерактивность, вывод ученика за рамки учебника;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color w:val="000000"/>
        </w:rPr>
      </w:pPr>
      <w:r w:rsidRPr="00EB3FEC">
        <w:rPr>
          <w:color w:val="000000"/>
        </w:rPr>
        <w:t>-личностная ориентация содержания учебных материалов;</w:t>
      </w:r>
    </w:p>
    <w:p w:rsidR="00186023" w:rsidRPr="00EB3FEC" w:rsidRDefault="00186023" w:rsidP="00186023">
      <w:pPr>
        <w:autoSpaceDE w:val="0"/>
        <w:autoSpaceDN w:val="0"/>
        <w:adjustRightInd w:val="0"/>
      </w:pPr>
      <w:r w:rsidRPr="00EB3FEC">
        <w:t xml:space="preserve">УМК «Английский в фокусе—8» состоит </w:t>
      </w:r>
      <w:proofErr w:type="gramStart"/>
      <w:r w:rsidRPr="00EB3FEC">
        <w:t>из</w:t>
      </w:r>
      <w:proofErr w:type="gramEnd"/>
      <w:r w:rsidRPr="00EB3FEC">
        <w:t>:</w:t>
      </w:r>
    </w:p>
    <w:p w:rsidR="00186023" w:rsidRPr="00EB3FEC" w:rsidRDefault="00186023" w:rsidP="00186023">
      <w:pPr>
        <w:autoSpaceDE w:val="0"/>
        <w:autoSpaceDN w:val="0"/>
        <w:adjustRightInd w:val="0"/>
      </w:pPr>
      <w:r w:rsidRPr="00EB3FEC">
        <w:t>-учебника;</w:t>
      </w:r>
    </w:p>
    <w:p w:rsidR="00186023" w:rsidRPr="00EB3FEC" w:rsidRDefault="00186023" w:rsidP="00186023">
      <w:pPr>
        <w:autoSpaceDE w:val="0"/>
        <w:autoSpaceDN w:val="0"/>
        <w:adjustRightInd w:val="0"/>
      </w:pPr>
      <w:r w:rsidRPr="00EB3FEC">
        <w:t>-рабочей тетради;</w:t>
      </w:r>
    </w:p>
    <w:p w:rsidR="00186023" w:rsidRPr="00EB3FEC" w:rsidRDefault="00186023" w:rsidP="00186023">
      <w:pPr>
        <w:autoSpaceDE w:val="0"/>
        <w:autoSpaceDN w:val="0"/>
        <w:adjustRightInd w:val="0"/>
      </w:pPr>
      <w:r w:rsidRPr="00EB3FEC">
        <w:t>-книги для учителя;</w:t>
      </w:r>
    </w:p>
    <w:p w:rsidR="00186023" w:rsidRPr="00EB3FEC" w:rsidRDefault="00186023" w:rsidP="00186023">
      <w:pPr>
        <w:autoSpaceDE w:val="0"/>
        <w:autoSpaceDN w:val="0"/>
        <w:adjustRightInd w:val="0"/>
      </w:pPr>
      <w:r w:rsidRPr="00EB3FEC">
        <w:t>- книги для чтения;</w:t>
      </w:r>
    </w:p>
    <w:p w:rsidR="00186023" w:rsidRPr="00EB3FEC" w:rsidRDefault="00186023" w:rsidP="00186023">
      <w:pPr>
        <w:autoSpaceDE w:val="0"/>
        <w:autoSpaceDN w:val="0"/>
        <w:adjustRightInd w:val="0"/>
      </w:pPr>
      <w:r w:rsidRPr="00EB3FEC">
        <w:t>-языкового портфеля;</w:t>
      </w:r>
    </w:p>
    <w:p w:rsidR="00186023" w:rsidRPr="00EB3FEC" w:rsidRDefault="00186023" w:rsidP="00186023">
      <w:pPr>
        <w:autoSpaceDE w:val="0"/>
        <w:autoSpaceDN w:val="0"/>
        <w:adjustRightInd w:val="0"/>
      </w:pPr>
      <w:r w:rsidRPr="00EB3FEC">
        <w:t>-CD для работы в классе;</w:t>
      </w:r>
    </w:p>
    <w:p w:rsidR="00186023" w:rsidRPr="00EB3FEC" w:rsidRDefault="00186023" w:rsidP="00186023">
      <w:pPr>
        <w:autoSpaceDE w:val="0"/>
        <w:autoSpaceDN w:val="0"/>
        <w:adjustRightInd w:val="0"/>
      </w:pPr>
      <w:r w:rsidRPr="00EB3FEC">
        <w:t>-CD для самостоятельной работы;</w:t>
      </w:r>
    </w:p>
    <w:p w:rsidR="00186023" w:rsidRPr="00EB3FEC" w:rsidRDefault="00186023" w:rsidP="00186023">
      <w:pPr>
        <w:autoSpaceDE w:val="0"/>
        <w:autoSpaceDN w:val="0"/>
        <w:adjustRightInd w:val="0"/>
      </w:pPr>
      <w:r w:rsidRPr="00EB3FEC">
        <w:t>-</w:t>
      </w:r>
      <w:proofErr w:type="spellStart"/>
      <w:r w:rsidRPr="00EB3FEC">
        <w:t>веб_сайта</w:t>
      </w:r>
      <w:proofErr w:type="spellEnd"/>
      <w:r w:rsidRPr="00EB3FEC">
        <w:t xml:space="preserve"> курса (</w:t>
      </w:r>
      <w:proofErr w:type="spellStart"/>
      <w:r w:rsidRPr="00EB3FEC">
        <w:rPr>
          <w:i/>
          <w:iCs/>
        </w:rPr>
        <w:t>companion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website</w:t>
      </w:r>
      <w:proofErr w:type="spellEnd"/>
      <w:r w:rsidRPr="00EB3FEC">
        <w:t>);</w:t>
      </w:r>
    </w:p>
    <w:p w:rsidR="00186023" w:rsidRPr="00EB3FEC" w:rsidRDefault="00186023" w:rsidP="00186023">
      <w:pPr>
        <w:autoSpaceDE w:val="0"/>
        <w:autoSpaceDN w:val="0"/>
        <w:adjustRightInd w:val="0"/>
      </w:pPr>
      <w:r w:rsidRPr="00EB3FEC">
        <w:t>-сборника контрольных заданий.</w:t>
      </w:r>
    </w:p>
    <w:p w:rsidR="00186023" w:rsidRPr="00EB3FEC" w:rsidRDefault="00186023" w:rsidP="0018602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B3FEC">
        <w:rPr>
          <w:b/>
          <w:sz w:val="28"/>
          <w:szCs w:val="28"/>
        </w:rPr>
        <w:t>Содержание рабочей программы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Модульное построение учебника предполагает работу с модулем как основной единицей структуры курса. Модуль — это блок уроков, предназначенный для достижения группы целей, связанных с автономным, логически целостным фрагментом содержания.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Исходя из этого, в поурочном планировании цели сформулированы </w:t>
      </w:r>
      <w:proofErr w:type="spellStart"/>
      <w:r w:rsidRPr="00EB3FEC">
        <w:t>помодульно</w:t>
      </w:r>
      <w:proofErr w:type="spellEnd"/>
      <w:r w:rsidRPr="00EB3FEC">
        <w:t xml:space="preserve">, причем с позиции учащихся. Роль учителя — организовать достижение учащимися поставленных </w:t>
      </w:r>
      <w:r w:rsidRPr="00EB3FEC">
        <w:lastRenderedPageBreak/>
        <w:t>перед ними (с их участием) целей. В структуре каждого модуля есть разделы и рубрики, описанные ниже.</w:t>
      </w:r>
    </w:p>
    <w:p w:rsidR="00186023" w:rsidRPr="00EB3FEC" w:rsidRDefault="00186023" w:rsidP="00186023">
      <w:pPr>
        <w:ind w:right="544"/>
        <w:jc w:val="both"/>
      </w:pPr>
      <w:r w:rsidRPr="00EB3FEC">
        <w:rPr>
          <w:b/>
        </w:rPr>
        <w:t>МОДУЛЬ 1 Тема модуля: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SOCIALISING</w:t>
      </w:r>
      <w:r w:rsidRPr="00EB3FEC">
        <w:rPr>
          <w:b/>
          <w:iCs/>
        </w:rPr>
        <w:t xml:space="preserve"> (</w:t>
      </w:r>
      <w:r w:rsidRPr="00EB3FEC">
        <w:rPr>
          <w:b/>
          <w:i/>
        </w:rPr>
        <w:t>Общение</w:t>
      </w:r>
      <w:proofErr w:type="gramStart"/>
      <w:r w:rsidRPr="00EB3FEC">
        <w:rPr>
          <w:b/>
          <w:i/>
        </w:rPr>
        <w:t>)-</w:t>
      </w:r>
      <w:proofErr w:type="gramEnd"/>
      <w:r w:rsidRPr="00EB3FEC">
        <w:rPr>
          <w:b/>
          <w:i/>
        </w:rPr>
        <w:t xml:space="preserve"> 13 часов</w:t>
      </w:r>
    </w:p>
    <w:p w:rsidR="00186023" w:rsidRPr="00EB3FEC" w:rsidRDefault="00186023" w:rsidP="00186023">
      <w:pPr>
        <w:ind w:right="544"/>
        <w:jc w:val="both"/>
      </w:pPr>
      <w:r w:rsidRPr="00EB3FEC">
        <w:rPr>
          <w:b/>
        </w:rPr>
        <w:t>МОДУЛЬ 2 Тема модуля: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FOOD</w:t>
      </w:r>
      <w:r w:rsidRPr="00EB3FEC">
        <w:rPr>
          <w:b/>
          <w:iCs/>
        </w:rPr>
        <w:t xml:space="preserve"> &amp; </w:t>
      </w:r>
      <w:r w:rsidRPr="00EB3FEC">
        <w:rPr>
          <w:b/>
          <w:iCs/>
          <w:lang w:val="en-US"/>
        </w:rPr>
        <w:t>SHOPPING</w:t>
      </w:r>
      <w:r w:rsidRPr="00EB3FEC">
        <w:rPr>
          <w:b/>
          <w:iCs/>
        </w:rPr>
        <w:t xml:space="preserve"> (</w:t>
      </w:r>
      <w:r w:rsidRPr="00EB3FEC">
        <w:rPr>
          <w:b/>
          <w:i/>
        </w:rPr>
        <w:t>Продукты питания и покупки</w:t>
      </w:r>
      <w:proofErr w:type="gramStart"/>
      <w:r w:rsidRPr="00EB3FEC">
        <w:rPr>
          <w:b/>
          <w:i/>
        </w:rPr>
        <w:t>)-</w:t>
      </w:r>
      <w:proofErr w:type="gramEnd"/>
      <w:r w:rsidRPr="00EB3FEC">
        <w:rPr>
          <w:b/>
          <w:i/>
        </w:rPr>
        <w:t xml:space="preserve"> 12 часов</w:t>
      </w:r>
    </w:p>
    <w:p w:rsidR="00186023" w:rsidRPr="00EB3FEC" w:rsidRDefault="00186023" w:rsidP="00186023">
      <w:pPr>
        <w:ind w:right="544"/>
        <w:jc w:val="both"/>
        <w:rPr>
          <w:b/>
        </w:rPr>
      </w:pPr>
      <w:r w:rsidRPr="00EB3FEC">
        <w:rPr>
          <w:b/>
        </w:rPr>
        <w:t>МОДУЛЬ 3 Тема модуля: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GREAT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MINDS</w:t>
      </w:r>
      <w:r w:rsidRPr="00EB3FEC">
        <w:rPr>
          <w:b/>
          <w:iCs/>
        </w:rPr>
        <w:t xml:space="preserve"> (</w:t>
      </w:r>
      <w:r w:rsidRPr="00EB3FEC">
        <w:rPr>
          <w:b/>
          <w:i/>
        </w:rPr>
        <w:t>Великие умы человечества) 12 часов</w:t>
      </w:r>
    </w:p>
    <w:p w:rsidR="00186023" w:rsidRPr="00EB3FEC" w:rsidRDefault="00186023" w:rsidP="00186023">
      <w:pPr>
        <w:ind w:right="544"/>
        <w:jc w:val="both"/>
        <w:rPr>
          <w:b/>
        </w:rPr>
      </w:pPr>
      <w:r w:rsidRPr="00EB3FEC">
        <w:rPr>
          <w:b/>
        </w:rPr>
        <w:t>МОДУЛЬ 4 Тема модуля: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BE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YOURSELF</w:t>
      </w:r>
      <w:r w:rsidRPr="00EB3FEC">
        <w:rPr>
          <w:b/>
          <w:iCs/>
        </w:rPr>
        <w:t xml:space="preserve"> (</w:t>
      </w:r>
      <w:r w:rsidRPr="00EB3FEC">
        <w:rPr>
          <w:b/>
          <w:i/>
        </w:rPr>
        <w:t>Будь самим собой!) 12 часов</w:t>
      </w:r>
    </w:p>
    <w:p w:rsidR="00186023" w:rsidRPr="00EB3FEC" w:rsidRDefault="00186023" w:rsidP="00186023">
      <w:pPr>
        <w:ind w:right="544"/>
        <w:jc w:val="both"/>
        <w:rPr>
          <w:b/>
        </w:rPr>
      </w:pPr>
      <w:r w:rsidRPr="00EB3FEC">
        <w:rPr>
          <w:b/>
        </w:rPr>
        <w:t>МОДУЛЬ 5 Тема модуля: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GLOBAL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ISSUES</w:t>
      </w:r>
      <w:r w:rsidRPr="00EB3FEC">
        <w:rPr>
          <w:b/>
          <w:iCs/>
        </w:rPr>
        <w:t xml:space="preserve"> (</w:t>
      </w:r>
      <w:r w:rsidRPr="00EB3FEC">
        <w:rPr>
          <w:b/>
          <w:i/>
        </w:rPr>
        <w:t>Глобальные проблемы человечества) 12 часов</w:t>
      </w:r>
    </w:p>
    <w:p w:rsidR="00186023" w:rsidRPr="00EB3FEC" w:rsidRDefault="00186023" w:rsidP="00186023">
      <w:pPr>
        <w:ind w:right="544"/>
        <w:jc w:val="both"/>
        <w:rPr>
          <w:b/>
        </w:rPr>
      </w:pPr>
      <w:r w:rsidRPr="00EB3FEC">
        <w:rPr>
          <w:b/>
        </w:rPr>
        <w:t>МОДУЛЬ 6 Тема модуля: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CULTURE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EXCHANGES</w:t>
      </w:r>
      <w:r w:rsidRPr="00EB3FEC">
        <w:rPr>
          <w:b/>
          <w:iCs/>
        </w:rPr>
        <w:t xml:space="preserve"> (</w:t>
      </w:r>
      <w:r w:rsidRPr="00EB3FEC">
        <w:rPr>
          <w:b/>
          <w:i/>
        </w:rPr>
        <w:t>Культурные обмены) 12 часов</w:t>
      </w:r>
    </w:p>
    <w:p w:rsidR="00186023" w:rsidRPr="00EB3FEC" w:rsidRDefault="00186023" w:rsidP="00186023">
      <w:pPr>
        <w:ind w:right="544"/>
        <w:jc w:val="both"/>
        <w:rPr>
          <w:b/>
        </w:rPr>
      </w:pPr>
      <w:r w:rsidRPr="00EB3FEC">
        <w:rPr>
          <w:b/>
        </w:rPr>
        <w:t>МОДУЛЬ 7 Тема модуля: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EDUCATION</w:t>
      </w:r>
      <w:r w:rsidRPr="00EB3FEC">
        <w:rPr>
          <w:b/>
          <w:iCs/>
        </w:rPr>
        <w:t xml:space="preserve"> (</w:t>
      </w:r>
      <w:r w:rsidRPr="00EB3FEC">
        <w:rPr>
          <w:b/>
          <w:i/>
        </w:rPr>
        <w:t>Образование) 12 часов</w:t>
      </w:r>
    </w:p>
    <w:p w:rsidR="00186023" w:rsidRPr="00EB3FEC" w:rsidRDefault="00186023" w:rsidP="00186023">
      <w:pPr>
        <w:ind w:right="544"/>
        <w:jc w:val="both"/>
        <w:rPr>
          <w:b/>
        </w:rPr>
      </w:pPr>
      <w:r w:rsidRPr="00EB3FEC">
        <w:rPr>
          <w:b/>
        </w:rPr>
        <w:t>МОДУЛЬ 8 Тема модуля:</w:t>
      </w:r>
      <w:r w:rsidRPr="00EB3FEC">
        <w:rPr>
          <w:b/>
          <w:iCs/>
        </w:rPr>
        <w:t xml:space="preserve"> </w:t>
      </w:r>
      <w:r w:rsidRPr="00EB3FEC">
        <w:rPr>
          <w:b/>
          <w:iCs/>
          <w:lang w:val="en-US"/>
        </w:rPr>
        <w:t>PASTIMES</w:t>
      </w:r>
      <w:r w:rsidRPr="00EB3FEC">
        <w:rPr>
          <w:b/>
          <w:iCs/>
        </w:rPr>
        <w:t xml:space="preserve"> (</w:t>
      </w:r>
      <w:r w:rsidRPr="00EB3FEC">
        <w:rPr>
          <w:b/>
          <w:i/>
        </w:rPr>
        <w:t>На досуге) 12 часов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b/>
        </w:rPr>
      </w:pPr>
      <w:r w:rsidRPr="00EB3FEC">
        <w:rPr>
          <w:b/>
        </w:rPr>
        <w:t>Резервные уроки – 5 часов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 xml:space="preserve">- </w:t>
      </w:r>
      <w:r w:rsidRPr="00EB3FEC">
        <w:rPr>
          <w:i/>
          <w:iCs/>
        </w:rPr>
        <w:t>Вводная страница модуля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Следует обратить особое внимание на вводную страницу каждого модуля, которая вводит учащихся в </w:t>
      </w:r>
      <w:proofErr w:type="spellStart"/>
      <w:r w:rsidRPr="00EB3FEC">
        <w:t>лексико_грамматическое</w:t>
      </w:r>
      <w:proofErr w:type="spellEnd"/>
      <w:r w:rsidRPr="00EB3FEC">
        <w:t xml:space="preserve"> содержание модуля, знакомит их с некоторыми типами текстов, картинками и видами заданий, с которыми им предстоит работать. Эта страница играет важную роль как в работе с мотивацией, так и с постановкой учебных задач. Все разделы страницы напрямую отражают деятельность детей, включая развитие конкретных речевых умений. Характерны</w:t>
      </w:r>
      <w:r w:rsidRPr="00EB3FEC">
        <w:rPr>
          <w:lang w:val="en-US"/>
        </w:rPr>
        <w:t xml:space="preserve"> </w:t>
      </w:r>
      <w:r w:rsidRPr="00EB3FEC">
        <w:t>сами</w:t>
      </w:r>
      <w:r w:rsidRPr="00EB3FEC">
        <w:rPr>
          <w:lang w:val="en-US"/>
        </w:rPr>
        <w:t xml:space="preserve"> </w:t>
      </w:r>
      <w:r w:rsidRPr="00EB3FEC">
        <w:t>названия</w:t>
      </w:r>
      <w:r w:rsidRPr="00EB3FEC">
        <w:rPr>
          <w:lang w:val="en-US"/>
        </w:rPr>
        <w:t xml:space="preserve"> </w:t>
      </w:r>
      <w:r w:rsidRPr="00EB3FEC">
        <w:t>рубрик</w:t>
      </w:r>
      <w:r w:rsidRPr="00EB3FEC">
        <w:rPr>
          <w:lang w:val="en-US"/>
        </w:rPr>
        <w:t xml:space="preserve">, </w:t>
      </w:r>
      <w:r w:rsidRPr="00EB3FEC">
        <w:t>охватывающих</w:t>
      </w:r>
      <w:r w:rsidRPr="00EB3FEC">
        <w:rPr>
          <w:lang w:val="en-US"/>
        </w:rPr>
        <w:t xml:space="preserve"> </w:t>
      </w:r>
      <w:r w:rsidRPr="00EB3FEC">
        <w:t>все</w:t>
      </w:r>
      <w:r w:rsidRPr="00EB3FEC">
        <w:rPr>
          <w:lang w:val="en-US"/>
        </w:rPr>
        <w:t xml:space="preserve"> </w:t>
      </w:r>
      <w:r w:rsidRPr="00EB3FEC">
        <w:t>содержание</w:t>
      </w:r>
      <w:r w:rsidRPr="00EB3FEC">
        <w:rPr>
          <w:lang w:val="en-US"/>
        </w:rPr>
        <w:t xml:space="preserve"> </w:t>
      </w:r>
      <w:r w:rsidRPr="00EB3FEC">
        <w:t>модуля</w:t>
      </w:r>
      <w:r w:rsidRPr="00EB3FEC">
        <w:rPr>
          <w:lang w:val="en-US"/>
        </w:rPr>
        <w:t xml:space="preserve">: </w:t>
      </w:r>
      <w:r w:rsidRPr="00EB3FEC">
        <w:rPr>
          <w:i/>
          <w:iCs/>
          <w:lang w:val="en-US"/>
        </w:rPr>
        <w:t xml:space="preserve">Look at Module …; Find the page numbers for …; Listen, read and talk about …; Learn how to …; </w:t>
      </w:r>
      <w:proofErr w:type="spellStart"/>
      <w:r w:rsidRPr="00EB3FEC">
        <w:rPr>
          <w:i/>
          <w:iCs/>
          <w:lang w:val="en-US"/>
        </w:rPr>
        <w:t>Practise</w:t>
      </w:r>
      <w:proofErr w:type="spellEnd"/>
      <w:r w:rsidRPr="00EB3FEC">
        <w:rPr>
          <w:i/>
          <w:iCs/>
          <w:lang w:val="en-US"/>
        </w:rPr>
        <w:t xml:space="preserve"> …; Write/Make …. </w:t>
      </w:r>
      <w:r w:rsidRPr="00EB3FEC">
        <w:t>Учителю предоставляется возможность организации антиципации (ожидания), активного поиска знаний самими учащимися.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- </w:t>
      </w:r>
      <w:r w:rsidRPr="00EB3FEC">
        <w:rPr>
          <w:i/>
          <w:iCs/>
        </w:rPr>
        <w:t xml:space="preserve">Задания к упражнениям </w:t>
      </w:r>
      <w:r w:rsidRPr="00EB3FEC">
        <w:t>Работа над заданиями упражнений требует системного подхода. Важно убедиться, что смысл задания и порядок его выполнения понятен каждому из учащихся. Учителю не следует заменять работу учащихся по чтению и осмыслению заданий своим неизменным разъяснением или переводом, хотя такая помощь не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исключается. Варианты работы с заданием: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  <w:lang w:val="en-US"/>
        </w:rPr>
      </w:pPr>
      <w:r w:rsidRPr="00EB3FEC">
        <w:rPr>
          <w:i/>
          <w:iCs/>
          <w:lang w:val="en-US"/>
        </w:rPr>
        <w:t>— Read the task (to yourselves). How did you understand it?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Ученики говорят </w:t>
      </w:r>
      <w:proofErr w:type="spellStart"/>
      <w:proofErr w:type="gramStart"/>
      <w:r w:rsidRPr="00EB3FEC">
        <w:t>по_русски</w:t>
      </w:r>
      <w:proofErr w:type="spellEnd"/>
      <w:proofErr w:type="gramEnd"/>
      <w:r w:rsidRPr="00EB3FEC">
        <w:t>, как они поняли задание.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rPr>
          <w:i/>
          <w:iCs/>
          <w:lang w:val="en-US"/>
        </w:rPr>
        <w:t xml:space="preserve">— </w:t>
      </w:r>
      <w:proofErr w:type="spellStart"/>
      <w:proofErr w:type="gramStart"/>
      <w:r w:rsidRPr="00EB3FEC">
        <w:rPr>
          <w:i/>
          <w:iCs/>
          <w:lang w:val="en-US"/>
        </w:rPr>
        <w:t>Masha</w:t>
      </w:r>
      <w:proofErr w:type="spellEnd"/>
      <w:r w:rsidRPr="00EB3FEC">
        <w:rPr>
          <w:i/>
          <w:iCs/>
          <w:lang w:val="en-US"/>
        </w:rPr>
        <w:t>,</w:t>
      </w:r>
      <w:proofErr w:type="gramEnd"/>
      <w:r w:rsidRPr="00EB3FEC">
        <w:rPr>
          <w:i/>
          <w:iCs/>
          <w:lang w:val="en-US"/>
        </w:rPr>
        <w:t xml:space="preserve"> read the task! Class, say what we should do first/then? </w:t>
      </w:r>
      <w:proofErr w:type="spellStart"/>
      <w:r w:rsidRPr="00EB3FEC">
        <w:rPr>
          <w:i/>
          <w:iCs/>
        </w:rPr>
        <w:t>Etc</w:t>
      </w:r>
      <w:proofErr w:type="spellEnd"/>
      <w:r w:rsidRPr="00EB3FEC">
        <w:rPr>
          <w:i/>
          <w:iCs/>
        </w:rPr>
        <w:t>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Ученики </w:t>
      </w:r>
      <w:proofErr w:type="spellStart"/>
      <w:proofErr w:type="gramStart"/>
      <w:r w:rsidRPr="00EB3FEC">
        <w:t>по_английски</w:t>
      </w:r>
      <w:proofErr w:type="spellEnd"/>
      <w:proofErr w:type="gramEnd"/>
      <w:r w:rsidRPr="00EB3FEC">
        <w:t xml:space="preserve"> пошагово проговаривают алгоритм выполнения задания.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Учащиеся сами поясняют задание для тех, кто не понял его.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r w:rsidRPr="00EB3FEC">
        <w:rPr>
          <w:i/>
          <w:iCs/>
        </w:rPr>
        <w:t>Чтение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Диалоги</w:t>
      </w:r>
      <w:r w:rsidRPr="00EB3FEC">
        <w:rPr>
          <w:i/>
          <w:iCs/>
        </w:rPr>
        <w:t xml:space="preserve">. </w:t>
      </w:r>
      <w:r w:rsidRPr="00EB3FEC">
        <w:t>В каждом модуле дается подборка ситуативных диалогов каждодневной тематики. Цель работы над ними — познакомить учащихся с естественным, живым языком. В диалогах также представлены полезные выражения для практики разговорной речи по повседневной тематике.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Тексты. Каждый модуль содержит разнообразные по типу тексты для чтения. Среди них электронные сообщения, письма, статьи, стихотворения и т. д. Работа над ними позволяет в системе развивать различные умения чтения (чтение с пониманием основного содержания, с полным пониманием содержания, с выборочным пониманием нужной или интересующей информации).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proofErr w:type="spellStart"/>
      <w:r w:rsidRPr="00EB3FEC">
        <w:rPr>
          <w:i/>
          <w:iCs/>
        </w:rPr>
        <w:t>Аудирование</w:t>
      </w:r>
      <w:proofErr w:type="spellEnd"/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Учащиеся развивают умение </w:t>
      </w:r>
      <w:proofErr w:type="spellStart"/>
      <w:r w:rsidRPr="00EB3FEC">
        <w:t>аудирования</w:t>
      </w:r>
      <w:proofErr w:type="spellEnd"/>
      <w:r w:rsidRPr="00EB3FEC">
        <w:t xml:space="preserve"> (восприятия речи на слух) через разнообразные задания, в которых используется активный </w:t>
      </w:r>
      <w:proofErr w:type="spellStart"/>
      <w:r w:rsidRPr="00EB3FEC">
        <w:t>лексико_грамматический</w:t>
      </w:r>
      <w:proofErr w:type="spellEnd"/>
      <w:r w:rsidRPr="00EB3FEC">
        <w:t xml:space="preserve"> материал модуля </w:t>
      </w:r>
      <w:proofErr w:type="gramStart"/>
      <w:r w:rsidRPr="00EB3FEC">
        <w:t>в</w:t>
      </w:r>
      <w:proofErr w:type="gramEnd"/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контекстах и ситуациях, приближенных к </w:t>
      </w:r>
      <w:proofErr w:type="gramStart"/>
      <w:r w:rsidRPr="00EB3FEC">
        <w:t>реальным</w:t>
      </w:r>
      <w:proofErr w:type="gramEnd"/>
      <w:r w:rsidRPr="00EB3FEC">
        <w:t xml:space="preserve">. Это обеспечивает более глубокое понимание учащимися языкового материала, изучаемого в модуле. Многие задания учебника можно отнести к разряду </w:t>
      </w:r>
      <w:proofErr w:type="spellStart"/>
      <w:r w:rsidRPr="00EB3FEC">
        <w:t>мультимодальных</w:t>
      </w:r>
      <w:proofErr w:type="spellEnd"/>
      <w:r w:rsidRPr="00EB3FEC">
        <w:t>, т. е. для их выполнения учащимся требуется использовать умения и навыки во всех четырех видах речевой деятельности.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lastRenderedPageBreak/>
        <w:t>-</w:t>
      </w:r>
      <w:r w:rsidRPr="00EB3FEC">
        <w:rPr>
          <w:i/>
          <w:iCs/>
        </w:rPr>
        <w:t>Лексика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Новые лексические единицы вводятся разными способами, в том числе при помощи предметных и сюжетных картинок: учащимся предлагается подобрать к той или иной единице соответствующую картинку. Среди других приемов </w:t>
      </w:r>
      <w:proofErr w:type="spellStart"/>
      <w:r w:rsidRPr="00EB3FEC">
        <w:t>семантизации</w:t>
      </w:r>
      <w:proofErr w:type="spellEnd"/>
      <w:r w:rsidRPr="00EB3FEC">
        <w:t xml:space="preserve"> — использование пантомимы, синонимов, антонимов, перефразирования и дефиниций, например: </w:t>
      </w:r>
      <w:proofErr w:type="spellStart"/>
      <w:r w:rsidRPr="00EB3FEC">
        <w:t>He</w:t>
      </w:r>
      <w:proofErr w:type="spellEnd"/>
      <w:r w:rsidRPr="00EB3FEC">
        <w:t xml:space="preserve"> </w:t>
      </w:r>
      <w:proofErr w:type="spellStart"/>
      <w:r w:rsidRPr="00EB3FEC">
        <w:t>isn’t</w:t>
      </w:r>
      <w:proofErr w:type="spellEnd"/>
      <w:r w:rsidRPr="00EB3FEC">
        <w:t xml:space="preserve"> </w:t>
      </w:r>
      <w:proofErr w:type="spellStart"/>
      <w:r w:rsidRPr="00EB3FEC">
        <w:rPr>
          <w:i/>
          <w:iCs/>
        </w:rPr>
        <w:t>big</w:t>
      </w:r>
      <w:proofErr w:type="spellEnd"/>
      <w:r w:rsidRPr="00EB3FEC">
        <w:t xml:space="preserve">. </w:t>
      </w:r>
      <w:proofErr w:type="spellStart"/>
      <w:r w:rsidRPr="00EB3FEC">
        <w:t>He</w:t>
      </w:r>
      <w:proofErr w:type="spellEnd"/>
      <w:r w:rsidRPr="00EB3FEC">
        <w:t xml:space="preserve"> </w:t>
      </w:r>
      <w:proofErr w:type="spellStart"/>
      <w:r w:rsidRPr="00EB3FEC">
        <w:t>is</w:t>
      </w:r>
      <w:proofErr w:type="spellEnd"/>
      <w:r w:rsidRPr="00EB3FEC">
        <w:t xml:space="preserve"> </w:t>
      </w:r>
      <w:proofErr w:type="spellStart"/>
      <w:r w:rsidRPr="00EB3FEC">
        <w:rPr>
          <w:b/>
          <w:bCs/>
          <w:i/>
          <w:iCs/>
        </w:rPr>
        <w:t>small</w:t>
      </w:r>
      <w:proofErr w:type="spellEnd"/>
      <w:r w:rsidRPr="00EB3FEC">
        <w:rPr>
          <w:b/>
          <w:bCs/>
          <w:i/>
          <w:iCs/>
        </w:rPr>
        <w:t xml:space="preserve">. </w:t>
      </w:r>
      <w:r w:rsidRPr="00EB3FEC">
        <w:t xml:space="preserve">Необходимо употреблять </w:t>
      </w:r>
      <w:proofErr w:type="gramStart"/>
      <w:r w:rsidRPr="00EB3FEC">
        <w:t>активный</w:t>
      </w:r>
      <w:proofErr w:type="gramEnd"/>
      <w:r w:rsidRPr="00EB3FEC">
        <w:t xml:space="preserve"> </w:t>
      </w:r>
      <w:proofErr w:type="spellStart"/>
      <w:r w:rsidRPr="00EB3FEC">
        <w:t>вокабуляр</w:t>
      </w:r>
      <w:proofErr w:type="spellEnd"/>
      <w:r w:rsidRPr="00EB3FEC">
        <w:t xml:space="preserve"> в контекстах, облегчающих понимание (</w:t>
      </w:r>
      <w:r w:rsidRPr="00EB3FEC">
        <w:rPr>
          <w:lang w:val="en-US"/>
        </w:rPr>
        <w:t>Moscow</w:t>
      </w:r>
      <w:r w:rsidRPr="00EB3FEC">
        <w:t xml:space="preserve"> </w:t>
      </w:r>
      <w:r w:rsidRPr="00EB3FEC">
        <w:rPr>
          <w:lang w:val="en-US"/>
        </w:rPr>
        <w:t>is</w:t>
      </w:r>
      <w:r w:rsidRPr="00EB3FEC">
        <w:t xml:space="preserve"> </w:t>
      </w:r>
      <w:r w:rsidRPr="00EB3FEC">
        <w:rPr>
          <w:lang w:val="en-US"/>
        </w:rPr>
        <w:t>a</w:t>
      </w:r>
      <w:r w:rsidRPr="00EB3FEC">
        <w:t xml:space="preserve"> </w:t>
      </w:r>
      <w:r w:rsidRPr="00EB3FEC">
        <w:rPr>
          <w:lang w:val="en-US"/>
        </w:rPr>
        <w:t>city</w:t>
      </w:r>
      <w:r w:rsidRPr="00EB3FEC">
        <w:t xml:space="preserve">, </w:t>
      </w:r>
      <w:r w:rsidRPr="00EB3FEC">
        <w:rPr>
          <w:lang w:val="en-US"/>
        </w:rPr>
        <w:t>but</w:t>
      </w:r>
      <w:r w:rsidRPr="00EB3FEC">
        <w:t xml:space="preserve"> </w:t>
      </w:r>
      <w:proofErr w:type="spellStart"/>
      <w:r w:rsidRPr="00EB3FEC">
        <w:rPr>
          <w:lang w:val="en-US"/>
        </w:rPr>
        <w:t>Kolomna</w:t>
      </w:r>
      <w:proofErr w:type="spellEnd"/>
      <w:r w:rsidRPr="00EB3FEC">
        <w:t xml:space="preserve"> </w:t>
      </w:r>
      <w:r w:rsidRPr="00EB3FEC">
        <w:rPr>
          <w:lang w:val="en-US"/>
        </w:rPr>
        <w:t>is</w:t>
      </w:r>
      <w:r w:rsidRPr="00EB3FEC">
        <w:t xml:space="preserve"> </w:t>
      </w:r>
      <w:r w:rsidRPr="00EB3FEC">
        <w:rPr>
          <w:lang w:val="en-US"/>
        </w:rPr>
        <w:t>a</w:t>
      </w:r>
      <w:r w:rsidRPr="00EB3FEC">
        <w:t xml:space="preserve"> </w:t>
      </w:r>
      <w:r w:rsidRPr="00EB3FEC">
        <w:rPr>
          <w:lang w:val="en-US"/>
        </w:rPr>
        <w:t>town</w:t>
      </w:r>
      <w:r w:rsidRPr="00EB3FEC">
        <w:t>.). Закрепление организуется через разнообразные задания, такие, как соотнесение слова с картинкой, дополнение устойчивых словосочетаний и др</w:t>
      </w:r>
      <w:proofErr w:type="gramStart"/>
      <w:r w:rsidRPr="00EB3FEC">
        <w:t>.О</w:t>
      </w:r>
      <w:proofErr w:type="gramEnd"/>
      <w:r w:rsidRPr="00EB3FEC">
        <w:t>дна из важнейших задач учителя при обучении лексике — удерживая введенный лексический материал, создавать возможности для его актуализации, использования в связной речи. Достаточно большой объем в УМК так называемой пассивной лексики (предполагаемой для рецептивного усвоения) может перейти в актив, если учитель сам использует новые лексические единицы и стимулирует к этому учащихся путем создания соответствующих речевых ситуаций. Следует отметить, что значительная часть лексики, включенной для активного освоения в рамках тематического ряда наряду с новыми словами и выражениями, была введена на начальном этапе обучения. Поэтому учителя не должен пугать объем активного лексического материала.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r w:rsidRPr="00EB3FEC">
        <w:rPr>
          <w:i/>
          <w:iCs/>
        </w:rPr>
        <w:t>Грамматика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Грамматический  материал, изучаемый в каждом модуле, сначала представляется в контексте, затем вычленяется и объясняется при помощи четких, лаконичных таблиц. Специальные задания и упражнения различных форматов обеспечивают понимание учащимися и закрепление в речи новой грамматической структуры.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r w:rsidRPr="00EB3FEC">
        <w:rPr>
          <w:i/>
          <w:iCs/>
        </w:rPr>
        <w:t>Устная речь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В учебнике тщательно разработаны контролируемые виды речевых заданий. На их основе организуется работа, подводящая учащихся к успешному выполнению менее структурированных заданий на развитие умений устной речи.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При обучении диалогической речи не следует ограничиваться фронтальной работой с поочередным заслушиванием диалогов отдельных пар или </w:t>
      </w:r>
      <w:proofErr w:type="spellStart"/>
      <w:r w:rsidRPr="00EB3FEC">
        <w:t>диалога_образца</w:t>
      </w:r>
      <w:proofErr w:type="spellEnd"/>
      <w:r w:rsidRPr="00EB3FEC">
        <w:t>. Такой режим работы, часто называемый «открытыми парами», должен предшествовать непосредственной одновременной работе в парах («закрытые пары»). Учитель при этом выполняет функцию наблюдателя, оказывая дифференцированную помощь и осуществляя контроль с последующим анализом типичных ошибок или индивидуальных затруднений.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После выполнения заданий по устной речи проанализируйте ответы учащихся. Во время индивидуального контроля при работе в парах и ответах делайте пометки, поощряя использование новой лексики и разнообразных грамматических структур. Привлекайте к такой аналитической работе учащихся.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r w:rsidRPr="00EB3FEC">
        <w:rPr>
          <w:i/>
          <w:iCs/>
        </w:rPr>
        <w:t>Произношение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Задания на развитие произносительных умений обеспечивают развитие фонематического слуха, умений узнавать и различать звуки английского языка и правильно их воспроизводить.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proofErr w:type="spellStart"/>
      <w:r w:rsidRPr="00EB3FEC">
        <w:rPr>
          <w:i/>
          <w:iCs/>
        </w:rPr>
        <w:t>Everyday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English</w:t>
      </w:r>
      <w:proofErr w:type="spellEnd"/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Этот раздел обеспечивает практику коммуникации в реальных жизненных ситуациях через активные методы обучения. Речевые клише и языковые структуры, свойственные реальным ситуациям общения, представлены в ситуациях каждодневной жизни. Таким образом, учащимся предоставляется возможность полностью актуализировать изученный лексико-грамматический материал.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r w:rsidRPr="00EB3FEC">
        <w:rPr>
          <w:i/>
          <w:iCs/>
        </w:rPr>
        <w:t>Песни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В конце учебника помещены песни, связанные с темой модуля, и задания к ним. Слушание современных, хороших песен относится к заданиям гуманистического характера — их выполнение способствует активизации и развитию эмоциональной сферы </w:t>
      </w:r>
      <w:r w:rsidRPr="00EB3FEC">
        <w:lastRenderedPageBreak/>
        <w:t>ребенка, более быстрому и эффективному восприятию и более легкому запоминанию языкового материала.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r w:rsidRPr="00EB3FEC">
        <w:rPr>
          <w:i/>
          <w:iCs/>
        </w:rPr>
        <w:t xml:space="preserve"> «Учись учиться» (</w:t>
      </w:r>
      <w:proofErr w:type="spellStart"/>
      <w:r w:rsidRPr="00EB3FEC">
        <w:rPr>
          <w:i/>
          <w:iCs/>
        </w:rPr>
        <w:t>Study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Skills</w:t>
      </w:r>
      <w:proofErr w:type="spellEnd"/>
      <w:r w:rsidRPr="00EB3FEC">
        <w:rPr>
          <w:i/>
          <w:iCs/>
        </w:rPr>
        <w:t>)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Короткие советы, объяснения и памятки в отношении различных видов деятельности в процессе изучения английского языка помещены в каждом модуле. Они способствуют развитию </w:t>
      </w:r>
      <w:proofErr w:type="spellStart"/>
      <w:r w:rsidRPr="00EB3FEC">
        <w:t>холистических</w:t>
      </w:r>
      <w:proofErr w:type="spellEnd"/>
      <w:r w:rsidRPr="00EB3FEC">
        <w:t xml:space="preserve"> учебных умений и навыков у учащихся, умений самостоятельной работы при изучении английского языка.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r w:rsidRPr="00EB3FEC">
        <w:rPr>
          <w:i/>
          <w:iCs/>
        </w:rPr>
        <w:t>Письмо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Третий урок каждого модуля направлен на развитие у учащихся умений письма на основе всех других видов речевой деятельности. Сначала организуется введение и закрепление соответствующих лексических конструкций, затем приводится </w:t>
      </w:r>
      <w:proofErr w:type="spellStart"/>
      <w:r w:rsidRPr="00EB3FEC">
        <w:t>текст_образец</w:t>
      </w:r>
      <w:proofErr w:type="spellEnd"/>
      <w:r w:rsidRPr="00EB3FEC">
        <w:t xml:space="preserve"> и организуется его тщательный анализ.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r w:rsidRPr="00EB3FEC">
        <w:rPr>
          <w:i/>
          <w:iCs/>
        </w:rPr>
        <w:t>Развитие умений продуктивного письма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Во все модули включены задания на развитие умений продуктивного письма в различных формах, основанных на реальных типах и стилях письменной речи, таких, как письмо, описание, заметка, открытка, статья. Такой путь от предшествующего написания коротких предложений к абзацам и, наконец, к законченным текстам обеспечивает учащимся постепенное формирование умений продуктивного письма. Большинство заданий на развитие умений связного продуктивного письма предполагается выполнять дома, так как они требуют значительных затрат времени. Однако подготовка к их выполнению должна неизменно планироваться как отдельный важный этап урока. Этот этап представляет собой повторение, рефлексию изученного на уроке материала, который предполагается к использованию в письменной речи, а также проработку устных вариантов связного текста — часто на </w:t>
      </w:r>
      <w:proofErr w:type="gramStart"/>
      <w:r w:rsidRPr="00EB3FEC">
        <w:t>основе отработанного на</w:t>
      </w:r>
      <w:proofErr w:type="gramEnd"/>
      <w:r w:rsidRPr="00EB3FEC">
        <w:t xml:space="preserve"> уроке </w:t>
      </w:r>
      <w:proofErr w:type="spellStart"/>
      <w:r w:rsidRPr="00EB3FEC">
        <w:t>текста_модели</w:t>
      </w:r>
      <w:proofErr w:type="spellEnd"/>
      <w:r w:rsidRPr="00EB3FEC">
        <w:t>. Проверенные письменные работы по желанию учащихся могут быть приобщены к языковому портфелю.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-</w:t>
      </w:r>
      <w:r w:rsidRPr="00EB3FEC">
        <w:rPr>
          <w:i/>
          <w:iCs/>
        </w:rPr>
        <w:t xml:space="preserve">Уроки </w:t>
      </w:r>
      <w:proofErr w:type="spellStart"/>
      <w:r w:rsidRPr="00EB3FEC">
        <w:rPr>
          <w:i/>
          <w:iCs/>
        </w:rPr>
        <w:t>культуроведения</w:t>
      </w:r>
      <w:proofErr w:type="spellEnd"/>
      <w:r w:rsidRPr="00EB3FEC">
        <w:rPr>
          <w:i/>
          <w:iCs/>
        </w:rPr>
        <w:t xml:space="preserve"> </w:t>
      </w:r>
      <w:r w:rsidRPr="00EB3FEC">
        <w:t>(</w:t>
      </w:r>
      <w:proofErr w:type="spellStart"/>
      <w:r w:rsidRPr="00EB3FEC">
        <w:rPr>
          <w:i/>
          <w:iCs/>
        </w:rPr>
        <w:t>Culture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Corner</w:t>
      </w:r>
      <w:proofErr w:type="spellEnd"/>
      <w:r w:rsidRPr="00EB3FEC">
        <w:t xml:space="preserve">)включены в каждый модуль. Эти интересные и информативные страницы предоставляют учащимся тематически связанную с модулем информацию культурного характера и </w:t>
      </w:r>
      <w:proofErr w:type="spellStart"/>
      <w:r w:rsidRPr="00EB3FEC">
        <w:t>материалыдля</w:t>
      </w:r>
      <w:proofErr w:type="spellEnd"/>
      <w:r w:rsidRPr="00EB3FEC">
        <w:t xml:space="preserve"> чтения о странах изучаемого языка. Раздел также содержит соответствующие задания и творческие проекты, такие, как, например, </w:t>
      </w:r>
      <w:proofErr w:type="gramStart"/>
      <w:r w:rsidRPr="00EB3FEC">
        <w:t xml:space="preserve">из </w:t>
      </w:r>
      <w:proofErr w:type="spellStart"/>
      <w:r w:rsidRPr="00EB3FEC">
        <w:t>готовление</w:t>
      </w:r>
      <w:proofErr w:type="spellEnd"/>
      <w:proofErr w:type="gramEnd"/>
      <w:r w:rsidRPr="00EB3FEC">
        <w:t xml:space="preserve"> </w:t>
      </w:r>
      <w:proofErr w:type="spellStart"/>
      <w:r w:rsidRPr="00EB3FEC">
        <w:t>постеров</w:t>
      </w:r>
      <w:proofErr w:type="spellEnd"/>
      <w:r w:rsidRPr="00EB3FEC">
        <w:t>. Это дает учащимся возможность переработать изученную на уроках информацию и сопоставить ее с аналогичным феноменом родной культуры.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proofErr w:type="spellStart"/>
      <w:r w:rsidRPr="00EB3FEC">
        <w:rPr>
          <w:i/>
          <w:iCs/>
        </w:rPr>
        <w:t>Spotlight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on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Russia</w:t>
      </w:r>
      <w:proofErr w:type="spellEnd"/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 xml:space="preserve">Рекомендуется проводить урок по соответствующему разделу материалов о России после урока </w:t>
      </w:r>
      <w:proofErr w:type="spellStart"/>
      <w:r w:rsidRPr="00EB3FEC">
        <w:rPr>
          <w:i/>
          <w:iCs/>
        </w:rPr>
        <w:t>Culture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Corner</w:t>
      </w:r>
      <w:proofErr w:type="spellEnd"/>
      <w:r w:rsidRPr="00EB3FEC">
        <w:t xml:space="preserve">. Тем самым обеспечивается последовательность в развитии </w:t>
      </w:r>
      <w:proofErr w:type="spellStart"/>
      <w:r w:rsidRPr="00EB3FEC">
        <w:t>социокультурной</w:t>
      </w:r>
      <w:proofErr w:type="spellEnd"/>
      <w:r w:rsidRPr="00EB3FEC">
        <w:t xml:space="preserve"> компетенции учащихся, структурно выдерживается подход «диалога культур».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proofErr w:type="spellStart"/>
      <w:r w:rsidRPr="00EB3FEC">
        <w:rPr>
          <w:i/>
          <w:iCs/>
        </w:rPr>
        <w:t>English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in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Use</w:t>
      </w:r>
      <w:proofErr w:type="spellEnd"/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Этот раздел позволяет учащимся познакомиться с языком повседневного общения в функциональных диалогах в реальных жизненных ситуациях, в которых содержатся полезные выражения и устойчивые словосочетания живого разговорного языка. Раздел также содержит коммуникативные задания, позволяющие учащимся освоить в речи изученный языковой материал.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  <w:rPr>
          <w:i/>
          <w:iCs/>
        </w:rPr>
      </w:pPr>
      <w:r w:rsidRPr="00EB3FEC">
        <w:t>-</w:t>
      </w:r>
      <w:r w:rsidRPr="00EB3FEC">
        <w:rPr>
          <w:i/>
          <w:iCs/>
        </w:rPr>
        <w:t>Дополнительное чтение (</w:t>
      </w:r>
      <w:proofErr w:type="spellStart"/>
      <w:r w:rsidRPr="00EB3FEC">
        <w:rPr>
          <w:i/>
          <w:iCs/>
        </w:rPr>
        <w:t>Extensive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Reading</w:t>
      </w:r>
      <w:proofErr w:type="spellEnd"/>
      <w:r w:rsidRPr="00EB3FEC">
        <w:rPr>
          <w:i/>
          <w:iCs/>
        </w:rPr>
        <w:t>)</w:t>
      </w:r>
    </w:p>
    <w:p w:rsidR="00186023" w:rsidRPr="00EB3FEC" w:rsidRDefault="00186023" w:rsidP="00186023">
      <w:pPr>
        <w:autoSpaceDE w:val="0"/>
        <w:autoSpaceDN w:val="0"/>
        <w:adjustRightInd w:val="0"/>
        <w:jc w:val="both"/>
      </w:pPr>
      <w:r w:rsidRPr="00EB3FEC">
        <w:t>Этот раздел дает возможность учащимся связать тему модуля с одним из предметов школьной программы, помогает учащимся использовать изученный языковой материал в новом контексте, часто в соответствии с их личными интересами и склонностями. Раздел включает в себя интересные творческие задания, мотивирующие учащихся и позволяющие им лучше освоить языковой материал модуля.</w:t>
      </w:r>
    </w:p>
    <w:p w:rsidR="00186023" w:rsidRPr="00EB3FEC" w:rsidRDefault="00186023" w:rsidP="00186023">
      <w:pPr>
        <w:jc w:val="center"/>
        <w:rPr>
          <w:b/>
        </w:rPr>
      </w:pPr>
      <w:r w:rsidRPr="00EB3FEC">
        <w:rPr>
          <w:b/>
        </w:rPr>
        <w:t>ФОРМЫ и СПОСОБЫ КОНТРОЛЯ</w:t>
      </w:r>
    </w:p>
    <w:p w:rsidR="00186023" w:rsidRPr="00EB3FEC" w:rsidRDefault="00186023" w:rsidP="00186023">
      <w:pPr>
        <w:pStyle w:val="Default"/>
        <w:ind w:left="720" w:hanging="360"/>
        <w:rPr>
          <w:rFonts w:ascii="FreeSetC" w:hAnsi="FreeSetC" w:cs="FreeSetC"/>
          <w:color w:val="FFFFFF"/>
        </w:rPr>
      </w:pPr>
      <w:r w:rsidRPr="00EB3FEC">
        <w:t>Урок самоконтроля, рефлексии учебной деятельности (</w:t>
      </w:r>
      <w:proofErr w:type="spellStart"/>
      <w:r w:rsidRPr="00EB3FEC">
        <w:t>Progress</w:t>
      </w:r>
      <w:proofErr w:type="spellEnd"/>
      <w:r w:rsidRPr="00EB3FEC">
        <w:t xml:space="preserve"> </w:t>
      </w:r>
      <w:proofErr w:type="spellStart"/>
      <w:r w:rsidRPr="00EB3FEC">
        <w:t>Check</w:t>
      </w:r>
      <w:proofErr w:type="spellEnd"/>
      <w:r w:rsidRPr="00EB3FEC">
        <w:t xml:space="preserve">); </w:t>
      </w:r>
    </w:p>
    <w:p w:rsidR="00186023" w:rsidRPr="00EB3FEC" w:rsidRDefault="00186023" w:rsidP="00186023">
      <w:pPr>
        <w:pStyle w:val="Default"/>
      </w:pPr>
      <w:r w:rsidRPr="00EB3FEC">
        <w:lastRenderedPageBreak/>
        <w:t xml:space="preserve">Завершает каждый модуль материал для </w:t>
      </w:r>
      <w:r w:rsidRPr="00EB3FEC">
        <w:rPr>
          <w:i/>
          <w:iCs/>
        </w:rPr>
        <w:t xml:space="preserve">самопроверки и рефлексии учебных достижений </w:t>
      </w:r>
      <w:r w:rsidRPr="00EB3FEC">
        <w:t xml:space="preserve">учащихся, который, как правило, объединен в один урок с вводной страницей следующего модуля, выполняющей мотивирующую функцию и обеспечивающей </w:t>
      </w:r>
      <w:proofErr w:type="spellStart"/>
      <w:r w:rsidRPr="00EB3FEC">
        <w:t>целеполагание</w:t>
      </w:r>
      <w:proofErr w:type="spellEnd"/>
      <w:r w:rsidRPr="00EB3FEC">
        <w:t xml:space="preserve">. </w:t>
      </w:r>
    </w:p>
    <w:p w:rsidR="00186023" w:rsidRPr="00EB3FEC" w:rsidRDefault="00186023" w:rsidP="00186023">
      <w:r w:rsidRPr="00EB3FEC">
        <w:t xml:space="preserve">Более того для промежуточного и итогового контроля используется </w:t>
      </w:r>
      <w:r w:rsidRPr="00EB3FEC">
        <w:rPr>
          <w:lang w:val="en-US"/>
        </w:rPr>
        <w:t>test</w:t>
      </w:r>
      <w:r w:rsidRPr="00EB3FEC">
        <w:t xml:space="preserve"> </w:t>
      </w:r>
      <w:r w:rsidRPr="00EB3FEC">
        <w:rPr>
          <w:lang w:val="en-US"/>
        </w:rPr>
        <w:t>booklet</w:t>
      </w:r>
      <w:r w:rsidRPr="00EB3FEC">
        <w:t xml:space="preserve"> к каждому разделу.</w:t>
      </w:r>
    </w:p>
    <w:p w:rsidR="00186023" w:rsidRPr="00AA440E" w:rsidRDefault="00186023" w:rsidP="00186023">
      <w:pPr>
        <w:spacing w:before="240"/>
        <w:ind w:firstLine="567"/>
        <w:jc w:val="center"/>
        <w:rPr>
          <w:sz w:val="28"/>
          <w:szCs w:val="28"/>
        </w:rPr>
      </w:pPr>
      <w:r w:rsidRPr="00AA440E">
        <w:rPr>
          <w:b/>
          <w:sz w:val="28"/>
          <w:szCs w:val="28"/>
        </w:rPr>
        <w:t>Требования к уровню подготовки учащихся</w:t>
      </w:r>
      <w:proofErr w:type="gramStart"/>
      <w:r w:rsidRPr="00AA440E">
        <w:rPr>
          <w:b/>
          <w:sz w:val="28"/>
          <w:szCs w:val="28"/>
        </w:rPr>
        <w:t xml:space="preserve"> </w:t>
      </w:r>
      <w:r w:rsidRPr="00AA440E">
        <w:rPr>
          <w:sz w:val="28"/>
          <w:szCs w:val="28"/>
        </w:rPr>
        <w:t>:</w:t>
      </w:r>
      <w:proofErr w:type="gramEnd"/>
    </w:p>
    <w:p w:rsidR="00186023" w:rsidRPr="00EB3FEC" w:rsidRDefault="00186023" w:rsidP="00186023">
      <w:pPr>
        <w:spacing w:before="240"/>
        <w:ind w:firstLine="567"/>
        <w:contextualSpacing/>
        <w:jc w:val="both"/>
      </w:pPr>
      <w:r w:rsidRPr="00AA440E">
        <w:rPr>
          <w:sz w:val="28"/>
          <w:szCs w:val="28"/>
        </w:rPr>
        <w:t xml:space="preserve"> </w:t>
      </w:r>
      <w:r w:rsidRPr="00EB3FEC">
        <w:t>В результате изучения иностранного языка ученик должен</w:t>
      </w:r>
    </w:p>
    <w:p w:rsidR="00186023" w:rsidRPr="00EB3FEC" w:rsidRDefault="00186023" w:rsidP="00186023">
      <w:pPr>
        <w:spacing w:before="240"/>
        <w:ind w:firstLine="567"/>
        <w:contextualSpacing/>
        <w:jc w:val="both"/>
        <w:rPr>
          <w:b/>
        </w:rPr>
      </w:pPr>
      <w:r w:rsidRPr="00EB3FEC">
        <w:rPr>
          <w:b/>
        </w:rPr>
        <w:t>знать/понимать</w:t>
      </w:r>
    </w:p>
    <w:p w:rsidR="00186023" w:rsidRPr="00EB3FEC" w:rsidRDefault="00186023" w:rsidP="00186023">
      <w:pPr>
        <w:numPr>
          <w:ilvl w:val="0"/>
          <w:numId w:val="1"/>
        </w:numPr>
        <w:spacing w:before="60"/>
        <w:contextualSpacing/>
        <w:jc w:val="both"/>
      </w:pPr>
      <w:r w:rsidRPr="00EB3FEC"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186023" w:rsidRPr="00EB3FEC" w:rsidRDefault="00186023" w:rsidP="00186023">
      <w:pPr>
        <w:widowControl w:val="0"/>
        <w:numPr>
          <w:ilvl w:val="0"/>
          <w:numId w:val="1"/>
        </w:numPr>
        <w:spacing w:before="60"/>
        <w:contextualSpacing/>
        <w:jc w:val="both"/>
      </w:pPr>
      <w:r w:rsidRPr="00EB3FEC">
        <w:t>особенности структуры простых и сложных предложений изучаемого иностранного языка; интонацию различных коммуникативных типов предложения;</w:t>
      </w:r>
    </w:p>
    <w:p w:rsidR="00186023" w:rsidRPr="00EB3FEC" w:rsidRDefault="00186023" w:rsidP="00186023">
      <w:pPr>
        <w:widowControl w:val="0"/>
        <w:numPr>
          <w:ilvl w:val="0"/>
          <w:numId w:val="1"/>
        </w:numPr>
        <w:spacing w:before="60"/>
        <w:contextualSpacing/>
        <w:jc w:val="both"/>
      </w:pPr>
      <w:r w:rsidRPr="00EB3FEC">
        <w:t>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186023" w:rsidRPr="00EB3FEC" w:rsidRDefault="00186023" w:rsidP="00186023">
      <w:pPr>
        <w:widowControl w:val="0"/>
        <w:numPr>
          <w:ilvl w:val="0"/>
          <w:numId w:val="1"/>
        </w:numPr>
        <w:spacing w:before="60"/>
        <w:contextualSpacing/>
        <w:jc w:val="both"/>
      </w:pPr>
      <w:r w:rsidRPr="00EB3FEC"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186023" w:rsidRPr="00EB3FEC" w:rsidRDefault="00186023" w:rsidP="00186023">
      <w:pPr>
        <w:widowControl w:val="0"/>
        <w:numPr>
          <w:ilvl w:val="0"/>
          <w:numId w:val="1"/>
        </w:numPr>
        <w:spacing w:before="60"/>
        <w:contextualSpacing/>
        <w:jc w:val="both"/>
      </w:pPr>
      <w:r w:rsidRPr="00EB3FEC">
        <w:t>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186023" w:rsidRPr="00EB3FEC" w:rsidRDefault="00186023" w:rsidP="00186023">
      <w:pPr>
        <w:spacing w:before="240"/>
        <w:ind w:left="567"/>
        <w:contextualSpacing/>
        <w:jc w:val="both"/>
        <w:rPr>
          <w:b/>
        </w:rPr>
      </w:pPr>
      <w:r w:rsidRPr="00EB3FEC">
        <w:rPr>
          <w:b/>
        </w:rPr>
        <w:t>уметь</w:t>
      </w:r>
    </w:p>
    <w:p w:rsidR="00186023" w:rsidRPr="00EB3FEC" w:rsidRDefault="00186023" w:rsidP="00186023">
      <w:pPr>
        <w:pStyle w:val="2"/>
        <w:spacing w:before="120" w:line="240" w:lineRule="auto"/>
        <w:ind w:firstLine="567"/>
        <w:contextualSpacing/>
        <w:jc w:val="both"/>
        <w:rPr>
          <w:b/>
        </w:rPr>
      </w:pPr>
      <w:r w:rsidRPr="00EB3FEC">
        <w:rPr>
          <w:b/>
        </w:rPr>
        <w:t>говорение</w:t>
      </w:r>
    </w:p>
    <w:p w:rsidR="00186023" w:rsidRPr="00EB3FEC" w:rsidRDefault="00186023" w:rsidP="00186023">
      <w:pPr>
        <w:numPr>
          <w:ilvl w:val="0"/>
          <w:numId w:val="1"/>
        </w:numPr>
        <w:spacing w:before="40"/>
        <w:contextualSpacing/>
        <w:jc w:val="both"/>
      </w:pPr>
      <w:r w:rsidRPr="00EB3FEC"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186023" w:rsidRPr="00EB3FEC" w:rsidRDefault="00186023" w:rsidP="00186023">
      <w:pPr>
        <w:numPr>
          <w:ilvl w:val="0"/>
          <w:numId w:val="1"/>
        </w:numPr>
        <w:spacing w:before="40"/>
        <w:contextualSpacing/>
        <w:jc w:val="both"/>
      </w:pPr>
      <w:r w:rsidRPr="00EB3FEC"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186023" w:rsidRPr="00EB3FEC" w:rsidRDefault="00186023" w:rsidP="00186023">
      <w:pPr>
        <w:numPr>
          <w:ilvl w:val="0"/>
          <w:numId w:val="1"/>
        </w:numPr>
        <w:spacing w:before="40"/>
        <w:contextualSpacing/>
        <w:jc w:val="both"/>
      </w:pPr>
      <w:r w:rsidRPr="00EB3FEC"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186023" w:rsidRPr="00EB3FEC" w:rsidRDefault="00186023" w:rsidP="00186023">
      <w:pPr>
        <w:numPr>
          <w:ilvl w:val="0"/>
          <w:numId w:val="1"/>
        </w:numPr>
        <w:spacing w:before="40"/>
        <w:contextualSpacing/>
        <w:jc w:val="both"/>
      </w:pPr>
      <w:r w:rsidRPr="00EB3FEC">
        <w:t xml:space="preserve">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EB3FEC">
        <w:t>прочитанному</w:t>
      </w:r>
      <w:proofErr w:type="gramEnd"/>
      <w:r w:rsidRPr="00EB3FEC">
        <w:t>/услышанному, давать краткую характеристику персонажей;</w:t>
      </w:r>
    </w:p>
    <w:p w:rsidR="00186023" w:rsidRPr="00EB3FEC" w:rsidRDefault="00186023" w:rsidP="00186023">
      <w:pPr>
        <w:numPr>
          <w:ilvl w:val="0"/>
          <w:numId w:val="1"/>
        </w:numPr>
        <w:spacing w:before="40"/>
        <w:contextualSpacing/>
        <w:jc w:val="both"/>
      </w:pPr>
      <w:r w:rsidRPr="00EB3FEC">
        <w:t>использовать перифраз, синонимичные средства в процессе устного общения;</w:t>
      </w:r>
    </w:p>
    <w:p w:rsidR="00186023" w:rsidRPr="00EB3FEC" w:rsidRDefault="00186023" w:rsidP="00186023">
      <w:pPr>
        <w:pStyle w:val="2"/>
        <w:spacing w:before="240" w:line="240" w:lineRule="auto"/>
        <w:ind w:firstLine="567"/>
        <w:contextualSpacing/>
        <w:jc w:val="both"/>
        <w:rPr>
          <w:b/>
        </w:rPr>
      </w:pPr>
      <w:proofErr w:type="spellStart"/>
      <w:r w:rsidRPr="00EB3FEC">
        <w:rPr>
          <w:b/>
        </w:rPr>
        <w:t>аудирование</w:t>
      </w:r>
      <w:proofErr w:type="spellEnd"/>
    </w:p>
    <w:p w:rsidR="00186023" w:rsidRPr="00EB3FEC" w:rsidRDefault="00186023" w:rsidP="00186023">
      <w:pPr>
        <w:numPr>
          <w:ilvl w:val="0"/>
          <w:numId w:val="1"/>
        </w:numPr>
        <w:spacing w:before="40"/>
        <w:contextualSpacing/>
        <w:jc w:val="both"/>
      </w:pPr>
      <w:r w:rsidRPr="00EB3FEC">
        <w:t xml:space="preserve">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EB3FEC">
        <w:t>теле</w:t>
      </w:r>
      <w:proofErr w:type="gramEnd"/>
      <w:r w:rsidRPr="00EB3FEC">
        <w:t>/радио передач, объявления на вокзале/в аэропорту) и выделять значимую информацию;</w:t>
      </w:r>
    </w:p>
    <w:p w:rsidR="00186023" w:rsidRPr="00EB3FEC" w:rsidRDefault="00186023" w:rsidP="00186023">
      <w:pPr>
        <w:numPr>
          <w:ilvl w:val="0"/>
          <w:numId w:val="1"/>
        </w:numPr>
        <w:spacing w:before="40"/>
        <w:contextualSpacing/>
        <w:jc w:val="both"/>
      </w:pPr>
      <w:r w:rsidRPr="00EB3FEC"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186023" w:rsidRPr="00EB3FEC" w:rsidRDefault="00186023" w:rsidP="00186023">
      <w:pPr>
        <w:numPr>
          <w:ilvl w:val="0"/>
          <w:numId w:val="1"/>
        </w:numPr>
        <w:spacing w:before="40"/>
        <w:contextualSpacing/>
        <w:jc w:val="both"/>
      </w:pPr>
      <w:r w:rsidRPr="00EB3FEC">
        <w:t>использовать переспрос, просьбу повторить;</w:t>
      </w:r>
    </w:p>
    <w:p w:rsidR="00186023" w:rsidRPr="00EB3FEC" w:rsidRDefault="00186023" w:rsidP="00186023">
      <w:pPr>
        <w:pStyle w:val="2"/>
        <w:spacing w:before="240" w:line="240" w:lineRule="auto"/>
        <w:ind w:firstLine="567"/>
        <w:contextualSpacing/>
        <w:jc w:val="both"/>
        <w:rPr>
          <w:b/>
        </w:rPr>
      </w:pPr>
      <w:r w:rsidRPr="00EB3FEC">
        <w:rPr>
          <w:b/>
        </w:rPr>
        <w:t>чтение</w:t>
      </w:r>
    </w:p>
    <w:p w:rsidR="00186023" w:rsidRPr="00EB3FEC" w:rsidRDefault="00186023" w:rsidP="00186023">
      <w:pPr>
        <w:numPr>
          <w:ilvl w:val="0"/>
          <w:numId w:val="1"/>
        </w:numPr>
        <w:spacing w:before="40"/>
        <w:contextualSpacing/>
        <w:jc w:val="both"/>
      </w:pPr>
      <w:r w:rsidRPr="00EB3FEC">
        <w:t>ориентироваться в иноязычном тексте; прогнозировать его содержание по заголовку;</w:t>
      </w:r>
    </w:p>
    <w:p w:rsidR="00186023" w:rsidRPr="00EB3FEC" w:rsidRDefault="00186023" w:rsidP="00186023">
      <w:pPr>
        <w:numPr>
          <w:ilvl w:val="0"/>
          <w:numId w:val="1"/>
        </w:numPr>
        <w:spacing w:before="20"/>
        <w:contextualSpacing/>
        <w:jc w:val="both"/>
      </w:pPr>
      <w:r w:rsidRPr="00EB3FEC">
        <w:lastRenderedPageBreak/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186023" w:rsidRPr="00EB3FEC" w:rsidRDefault="00186023" w:rsidP="00186023">
      <w:pPr>
        <w:numPr>
          <w:ilvl w:val="0"/>
          <w:numId w:val="1"/>
        </w:numPr>
        <w:spacing w:before="20"/>
        <w:contextualSpacing/>
        <w:jc w:val="both"/>
      </w:pPr>
      <w:r w:rsidRPr="00EB3FEC"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186023" w:rsidRPr="00EB3FEC" w:rsidRDefault="00186023" w:rsidP="00186023">
      <w:pPr>
        <w:numPr>
          <w:ilvl w:val="0"/>
          <w:numId w:val="1"/>
        </w:numPr>
        <w:spacing w:before="20"/>
        <w:contextualSpacing/>
        <w:jc w:val="both"/>
      </w:pPr>
      <w:r w:rsidRPr="00EB3FEC">
        <w:t>читать текст с выборочным пониманием нужной или интересующей информации;</w:t>
      </w:r>
    </w:p>
    <w:p w:rsidR="00186023" w:rsidRPr="00EB3FEC" w:rsidRDefault="00186023" w:rsidP="00186023">
      <w:pPr>
        <w:pStyle w:val="2"/>
        <w:spacing w:before="120" w:line="240" w:lineRule="auto"/>
        <w:ind w:firstLine="567"/>
        <w:contextualSpacing/>
        <w:jc w:val="both"/>
        <w:rPr>
          <w:b/>
        </w:rPr>
      </w:pPr>
      <w:r w:rsidRPr="00EB3FEC">
        <w:rPr>
          <w:b/>
        </w:rPr>
        <w:t>письменная речь</w:t>
      </w:r>
    </w:p>
    <w:p w:rsidR="00186023" w:rsidRPr="00EB3FEC" w:rsidRDefault="00186023" w:rsidP="00186023">
      <w:pPr>
        <w:numPr>
          <w:ilvl w:val="0"/>
          <w:numId w:val="1"/>
        </w:numPr>
        <w:spacing w:before="20"/>
        <w:contextualSpacing/>
        <w:jc w:val="both"/>
      </w:pPr>
      <w:r w:rsidRPr="00EB3FEC">
        <w:t>заполнять анкеты и формуляры;</w:t>
      </w:r>
    </w:p>
    <w:p w:rsidR="00186023" w:rsidRPr="00EB3FEC" w:rsidRDefault="00186023" w:rsidP="00186023">
      <w:pPr>
        <w:numPr>
          <w:ilvl w:val="0"/>
          <w:numId w:val="1"/>
        </w:numPr>
        <w:spacing w:before="20"/>
        <w:contextualSpacing/>
        <w:jc w:val="both"/>
      </w:pPr>
      <w:r w:rsidRPr="00EB3FEC"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186023" w:rsidRPr="00EB3FEC" w:rsidRDefault="00186023" w:rsidP="00186023">
      <w:pPr>
        <w:spacing w:before="200"/>
        <w:ind w:left="567"/>
        <w:contextualSpacing/>
        <w:jc w:val="both"/>
      </w:pPr>
      <w:r w:rsidRPr="00EB3FEC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B3FEC">
        <w:rPr>
          <w:b/>
        </w:rPr>
        <w:t>для</w:t>
      </w:r>
      <w:proofErr w:type="gramEnd"/>
      <w:r w:rsidRPr="00EB3FEC">
        <w:t>:</w:t>
      </w:r>
    </w:p>
    <w:p w:rsidR="00186023" w:rsidRPr="00EB3FEC" w:rsidRDefault="00186023" w:rsidP="00186023">
      <w:pPr>
        <w:widowControl w:val="0"/>
        <w:numPr>
          <w:ilvl w:val="0"/>
          <w:numId w:val="1"/>
        </w:numPr>
        <w:spacing w:before="40"/>
        <w:contextualSpacing/>
        <w:jc w:val="both"/>
      </w:pPr>
      <w:r w:rsidRPr="00EB3FEC"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186023" w:rsidRPr="00EB3FEC" w:rsidRDefault="00186023" w:rsidP="00186023">
      <w:pPr>
        <w:widowControl w:val="0"/>
        <w:numPr>
          <w:ilvl w:val="0"/>
          <w:numId w:val="1"/>
        </w:numPr>
        <w:spacing w:before="20"/>
        <w:contextualSpacing/>
        <w:jc w:val="both"/>
      </w:pPr>
      <w:r w:rsidRPr="00EB3FEC">
        <w:t xml:space="preserve">создания целостной картины </w:t>
      </w:r>
      <w:proofErr w:type="spellStart"/>
      <w:r w:rsidRPr="00EB3FEC">
        <w:t>полиязычного</w:t>
      </w:r>
      <w:proofErr w:type="spellEnd"/>
      <w:r w:rsidRPr="00EB3FEC">
        <w:t>, поликультурного мира, осознания места и роли родного языка и изучаемого иностранного языка в этом мире;</w:t>
      </w:r>
    </w:p>
    <w:p w:rsidR="00186023" w:rsidRPr="00EB3FEC" w:rsidRDefault="00186023" w:rsidP="00186023">
      <w:pPr>
        <w:widowControl w:val="0"/>
        <w:numPr>
          <w:ilvl w:val="0"/>
          <w:numId w:val="1"/>
        </w:numPr>
        <w:spacing w:before="20"/>
        <w:contextualSpacing/>
        <w:jc w:val="both"/>
      </w:pPr>
      <w:r w:rsidRPr="00EB3FEC">
        <w:t xml:space="preserve">приобщения к ценностям мировой культуры через иноязычные источники информации (в том числе </w:t>
      </w:r>
      <w:proofErr w:type="spellStart"/>
      <w:r w:rsidRPr="00EB3FEC">
        <w:t>мультимедийные</w:t>
      </w:r>
      <w:proofErr w:type="spellEnd"/>
      <w:r w:rsidRPr="00EB3FEC">
        <w:t xml:space="preserve">), через участие в школьных обменах, туристических поездках, молодежных форумах; </w:t>
      </w:r>
    </w:p>
    <w:p w:rsidR="00186023" w:rsidRPr="00186023" w:rsidRDefault="00186023" w:rsidP="00186023">
      <w:pPr>
        <w:widowControl w:val="0"/>
        <w:numPr>
          <w:ilvl w:val="0"/>
          <w:numId w:val="1"/>
        </w:numPr>
        <w:spacing w:before="20"/>
        <w:contextualSpacing/>
        <w:jc w:val="both"/>
      </w:pPr>
      <w:r w:rsidRPr="00EB3FEC"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186023" w:rsidRPr="00EB3FEC" w:rsidRDefault="00186023" w:rsidP="00186023">
      <w:pPr>
        <w:widowControl w:val="0"/>
        <w:numPr>
          <w:ilvl w:val="0"/>
          <w:numId w:val="1"/>
        </w:numPr>
        <w:spacing w:before="20"/>
        <w:contextualSpacing/>
        <w:jc w:val="both"/>
      </w:pPr>
    </w:p>
    <w:p w:rsidR="00186023" w:rsidRDefault="00186023" w:rsidP="00186023">
      <w:pPr>
        <w:pStyle w:val="Default"/>
        <w:contextualSpacing/>
        <w:jc w:val="center"/>
        <w:rPr>
          <w:b/>
          <w:sz w:val="28"/>
          <w:szCs w:val="28"/>
          <w:lang w:val="en-US"/>
        </w:rPr>
      </w:pPr>
      <w:r w:rsidRPr="00EB3FEC">
        <w:rPr>
          <w:b/>
          <w:sz w:val="28"/>
          <w:szCs w:val="28"/>
        </w:rPr>
        <w:t>Перечень учебно-методического обеспечения</w:t>
      </w:r>
    </w:p>
    <w:p w:rsidR="00186023" w:rsidRPr="00186023" w:rsidRDefault="00186023" w:rsidP="00186023">
      <w:pPr>
        <w:pStyle w:val="Default"/>
        <w:contextualSpacing/>
        <w:jc w:val="center"/>
        <w:rPr>
          <w:b/>
          <w:sz w:val="28"/>
          <w:szCs w:val="28"/>
          <w:lang w:val="en-US"/>
        </w:rPr>
      </w:pPr>
    </w:p>
    <w:p w:rsidR="00186023" w:rsidRPr="00EB3FEC" w:rsidRDefault="00186023" w:rsidP="00186023">
      <w:pPr>
        <w:pStyle w:val="Default"/>
        <w:contextualSpacing/>
        <w:jc w:val="both"/>
        <w:rPr>
          <w:b/>
          <w:bCs/>
          <w:i/>
          <w:iCs/>
        </w:rPr>
      </w:pPr>
      <w:r w:rsidRPr="00EB3FEC">
        <w:rPr>
          <w:b/>
          <w:bCs/>
          <w:i/>
          <w:iCs/>
        </w:rPr>
        <w:t xml:space="preserve">Книгопечатная продукция (библиотечный фонд)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Учебники «Английский в фокусе» для 5 – 9 классов.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Федеральный государственный образовательный стандарт основного общего образования.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Примерная программа среднего образования по иностранному языку.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Апальков В.Г. Английский язык. Рабочие программы. 5 – 9 классы («Английский в фокусе»). </w:t>
      </w:r>
    </w:p>
    <w:p w:rsidR="00186023" w:rsidRPr="00EB3FEC" w:rsidRDefault="00186023" w:rsidP="00186023">
      <w:pPr>
        <w:pStyle w:val="Default"/>
        <w:contextualSpacing/>
        <w:jc w:val="both"/>
        <w:rPr>
          <w:b/>
          <w:bCs/>
          <w:i/>
          <w:iCs/>
        </w:rPr>
      </w:pPr>
      <w:r w:rsidRPr="00EB3FEC">
        <w:t>Книги для учителя к УМК «Английский в фокусе» для 5 – 9 классов.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rPr>
          <w:b/>
          <w:bCs/>
          <w:i/>
          <w:iCs/>
        </w:rPr>
        <w:t xml:space="preserve">Книгопечатная продукция (для личного пользования учащихся)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«Английский в фокусе» для 8 класса: </w:t>
      </w:r>
    </w:p>
    <w:p w:rsidR="00186023" w:rsidRPr="00EB3FEC" w:rsidRDefault="00186023" w:rsidP="00186023">
      <w:pPr>
        <w:pStyle w:val="Default"/>
        <w:contextualSpacing/>
        <w:jc w:val="both"/>
        <w:rPr>
          <w:rFonts w:ascii="Wingdings" w:hAnsi="Wingdings" w:cs="Wingdings"/>
        </w:rPr>
      </w:pPr>
      <w:r w:rsidRPr="00EB3FEC">
        <w:t xml:space="preserve">Рабочая тетрадь.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Контрольные задания.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>Языковой портфель (</w:t>
      </w:r>
      <w:proofErr w:type="spellStart"/>
      <w:r w:rsidRPr="00EB3FEC">
        <w:rPr>
          <w:i/>
          <w:iCs/>
        </w:rPr>
        <w:t>My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Language</w:t>
      </w:r>
      <w:proofErr w:type="spellEnd"/>
      <w:r w:rsidRPr="00EB3FEC">
        <w:rPr>
          <w:i/>
          <w:iCs/>
        </w:rPr>
        <w:t xml:space="preserve"> </w:t>
      </w:r>
      <w:proofErr w:type="spellStart"/>
      <w:r w:rsidRPr="00EB3FEC">
        <w:rPr>
          <w:i/>
          <w:iCs/>
        </w:rPr>
        <w:t>Portfolio</w:t>
      </w:r>
      <w:proofErr w:type="spellEnd"/>
      <w:r w:rsidRPr="00EB3FEC">
        <w:t xml:space="preserve">).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rPr>
          <w:b/>
          <w:bCs/>
          <w:i/>
          <w:iCs/>
        </w:rPr>
        <w:t xml:space="preserve">Печатные пособия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Книги для чтения на английском языке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Элективные курсы, пособия по страноведению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Грамматические таблицы к основным разделам грамматического материала, содержащегося в примерных программах среднего образования по иностранному языку.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Карты на иностранном языке: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Географическая карта стран изучаемого языка.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Географическая карта Европы.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Карта России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Плакаты по </w:t>
      </w:r>
      <w:proofErr w:type="spellStart"/>
      <w:r w:rsidRPr="00EB3FEC">
        <w:rPr>
          <w:color w:val="000000"/>
        </w:rPr>
        <w:t>англоговорящим</w:t>
      </w:r>
      <w:proofErr w:type="spellEnd"/>
      <w:r w:rsidRPr="00EB3FEC">
        <w:rPr>
          <w:color w:val="000000"/>
        </w:rPr>
        <w:t xml:space="preserve"> странам.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lastRenderedPageBreak/>
        <w:t xml:space="preserve">Символика родной страны, стран изучаемого языка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rPr>
          <w:b/>
          <w:bCs/>
          <w:i/>
          <w:iCs/>
        </w:rPr>
        <w:t xml:space="preserve">Технические средства обучения и оборудование кабинета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Телевизор.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Видеомагнитофон/видеоплеер.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Интерактивная доска.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Магнитофон.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Компьютер. </w:t>
      </w:r>
    </w:p>
    <w:p w:rsidR="00186023" w:rsidRPr="00EB3FEC" w:rsidRDefault="00186023" w:rsidP="00186023">
      <w:pPr>
        <w:pStyle w:val="Default"/>
        <w:contextualSpacing/>
        <w:jc w:val="both"/>
      </w:pPr>
      <w:proofErr w:type="spellStart"/>
      <w:r w:rsidRPr="00EB3FEC">
        <w:t>Мультимедийный</w:t>
      </w:r>
      <w:proofErr w:type="spellEnd"/>
      <w:r w:rsidRPr="00EB3FEC">
        <w:t xml:space="preserve"> проектор.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Экспозиционный экран.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Классная доска с набором приспособлений для крепления таблиц, плакатов и картинок.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Стенд для размещения творческих работ учащихся.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Стол учительский с тумбой. 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Ученические столы 2-местные с комплектом стульев. </w:t>
      </w:r>
    </w:p>
    <w:p w:rsidR="00186023" w:rsidRPr="00EB3FEC" w:rsidRDefault="00186023" w:rsidP="00186023">
      <w:pPr>
        <w:pStyle w:val="Default"/>
        <w:contextualSpacing/>
        <w:jc w:val="both"/>
        <w:rPr>
          <w:b/>
          <w:bCs/>
          <w:i/>
          <w:iCs/>
        </w:rPr>
      </w:pPr>
      <w:proofErr w:type="spellStart"/>
      <w:r w:rsidRPr="00EB3FEC">
        <w:rPr>
          <w:b/>
          <w:bCs/>
          <w:i/>
          <w:iCs/>
        </w:rPr>
        <w:t>Мультимедийные</w:t>
      </w:r>
      <w:proofErr w:type="spellEnd"/>
      <w:r w:rsidRPr="00EB3FEC">
        <w:rPr>
          <w:b/>
          <w:bCs/>
          <w:i/>
          <w:iCs/>
        </w:rPr>
        <w:t xml:space="preserve"> средства обучения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 xml:space="preserve">CD для занятий в классе* </w:t>
      </w:r>
    </w:p>
    <w:p w:rsidR="00186023" w:rsidRPr="00EB3FEC" w:rsidRDefault="00186023" w:rsidP="00186023">
      <w:p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EB3FEC">
        <w:rPr>
          <w:color w:val="000000"/>
        </w:rPr>
        <w:t>CD для самостоятельных занятий дома*</w:t>
      </w:r>
    </w:p>
    <w:p w:rsidR="00186023" w:rsidRPr="00EB3FEC" w:rsidRDefault="00186023" w:rsidP="00186023">
      <w:pPr>
        <w:pStyle w:val="Default"/>
        <w:contextualSpacing/>
        <w:jc w:val="both"/>
      </w:pPr>
      <w:r w:rsidRPr="00EB3FEC">
        <w:t xml:space="preserve">Сайт дополнительных образовательных ресурсов УМК «Английский в фокусе» </w:t>
      </w:r>
      <w:r w:rsidRPr="00EB3FEC">
        <w:rPr>
          <w:u w:val="single"/>
        </w:rPr>
        <w:t>http://www.prosv.ru/umk/spotlight</w:t>
      </w:r>
      <w:r w:rsidRPr="00EB3FEC">
        <w:t xml:space="preserve"> </w:t>
      </w:r>
      <w:proofErr w:type="spellStart"/>
      <w:r w:rsidRPr="00EB3FEC">
        <w:t>Мультимедийные</w:t>
      </w:r>
      <w:proofErr w:type="spellEnd"/>
      <w:r w:rsidRPr="00EB3FEC">
        <w:t xml:space="preserve"> обучающие программы по английскому языку </w:t>
      </w:r>
    </w:p>
    <w:p w:rsidR="00186023" w:rsidRPr="00EB3FEC" w:rsidRDefault="00186023" w:rsidP="00186023">
      <w:pPr>
        <w:pStyle w:val="Default"/>
        <w:contextualSpacing/>
        <w:jc w:val="both"/>
        <w:rPr>
          <w:b/>
          <w:bCs/>
          <w:i/>
          <w:iCs/>
        </w:rPr>
      </w:pPr>
      <w:r w:rsidRPr="00EB3FEC">
        <w:t>*</w:t>
      </w:r>
      <w:r w:rsidRPr="00EB3FEC">
        <w:rPr>
          <w:i/>
          <w:iCs/>
        </w:rPr>
        <w:t>Входят в УМК «Английский в фокусе».</w:t>
      </w:r>
    </w:p>
    <w:p w:rsidR="00186023" w:rsidRPr="00EB3FEC" w:rsidRDefault="00186023" w:rsidP="00186023">
      <w:pPr>
        <w:pStyle w:val="Default"/>
        <w:contextualSpacing/>
        <w:jc w:val="both"/>
        <w:rPr>
          <w:b/>
          <w:bCs/>
        </w:rPr>
      </w:pPr>
    </w:p>
    <w:p w:rsidR="00186023" w:rsidRPr="00EB3FEC" w:rsidRDefault="00186023" w:rsidP="00186023">
      <w:pPr>
        <w:pStyle w:val="Default"/>
        <w:contextualSpacing/>
        <w:jc w:val="both"/>
      </w:pPr>
      <w:r w:rsidRPr="00EB3FEC">
        <w:rPr>
          <w:b/>
          <w:bCs/>
        </w:rPr>
        <w:t xml:space="preserve">Список литературы </w:t>
      </w:r>
    </w:p>
    <w:p w:rsidR="00186023" w:rsidRPr="00EB3FEC" w:rsidRDefault="00186023" w:rsidP="00186023">
      <w:pPr>
        <w:pStyle w:val="Default"/>
        <w:numPr>
          <w:ilvl w:val="0"/>
          <w:numId w:val="2"/>
        </w:numPr>
        <w:contextualSpacing/>
        <w:jc w:val="both"/>
      </w:pPr>
      <w:r w:rsidRPr="00EB3FEC">
        <w:t xml:space="preserve">Федеральный государственный образовательный стандарт основного общего образования. </w:t>
      </w:r>
    </w:p>
    <w:p w:rsidR="00186023" w:rsidRPr="00EB3FEC" w:rsidRDefault="00186023" w:rsidP="00186023">
      <w:pPr>
        <w:pStyle w:val="Default"/>
        <w:numPr>
          <w:ilvl w:val="0"/>
          <w:numId w:val="2"/>
        </w:numPr>
        <w:contextualSpacing/>
        <w:jc w:val="both"/>
      </w:pPr>
      <w:r w:rsidRPr="00EB3FEC">
        <w:t xml:space="preserve">Примерные программы основного общего образования. Иностранный язык. – М.: Просвещение, 2009. – (Серия «Стандарты второго поколения»). </w:t>
      </w:r>
    </w:p>
    <w:p w:rsidR="00186023" w:rsidRPr="00EB3FEC" w:rsidRDefault="00186023" w:rsidP="00186023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</w:pPr>
      <w:r w:rsidRPr="00EB3FEC">
        <w:t xml:space="preserve">Федеральный компонент Государственных образовательных стандартов начального общего, основного общего и среднего (полного) образования </w:t>
      </w:r>
      <w:r w:rsidRPr="00EB3FEC">
        <w:rPr>
          <w:i/>
        </w:rPr>
        <w:t>(Приложение к приказу Минобразования России от 5 марта 2004 года № 1089)</w:t>
      </w:r>
      <w:r w:rsidRPr="00EB3FEC">
        <w:t>.</w:t>
      </w:r>
    </w:p>
    <w:p w:rsidR="00186023" w:rsidRPr="00EB3FEC" w:rsidRDefault="00186023" w:rsidP="00186023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</w:pPr>
      <w:r w:rsidRPr="00EB3FEC">
        <w:t xml:space="preserve">Примерные программы начального основного и среднего (полного) общего образования. Английский язык. </w:t>
      </w:r>
      <w:r w:rsidRPr="00EB3FEC">
        <w:rPr>
          <w:lang w:val="en-US"/>
        </w:rPr>
        <w:t>www.ed.gov.ru</w:t>
      </w:r>
      <w:r w:rsidRPr="00EB3FEC">
        <w:t xml:space="preserve"> </w:t>
      </w:r>
    </w:p>
    <w:p w:rsidR="00186023" w:rsidRPr="00EB3FEC" w:rsidRDefault="00186023" w:rsidP="00186023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</w:pPr>
      <w:hyperlink r:id="rId6" w:history="1">
        <w:r w:rsidRPr="00EB3FEC">
          <w:rPr>
            <w:rStyle w:val="a3"/>
          </w:rPr>
          <w:t>В. Г. Апальков. Английский язык. Программы общеобразовательных учреждений. 5-9 классы.</w:t>
        </w:r>
      </w:hyperlink>
      <w:r w:rsidRPr="00EB3FEC">
        <w:t>, М.: «Просвещение», 2010</w:t>
      </w:r>
    </w:p>
    <w:p w:rsidR="00186023" w:rsidRPr="00EB3FEC" w:rsidRDefault="00186023" w:rsidP="00186023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</w:pPr>
      <w:r w:rsidRPr="00EB3FEC">
        <w:t xml:space="preserve">Примерной государственной программы английскому языку для общеобразовательных школ Министерства Образования Российской  Федерации  Издательство  Дрофа  </w:t>
      </w:r>
      <w:smartTag w:uri="urn:schemas-microsoft-com:office:smarttags" w:element="metricconverter">
        <w:smartTagPr>
          <w:attr w:name="ProductID" w:val="2008 г"/>
        </w:smartTagPr>
        <w:r w:rsidRPr="00EB3FEC">
          <w:t>2008 г</w:t>
        </w:r>
      </w:smartTag>
      <w:r w:rsidRPr="00EB3FEC">
        <w:t xml:space="preserve"> Составители:  Днепров Э.Д.,  Аркадьев А.Г.</w:t>
      </w:r>
    </w:p>
    <w:p w:rsidR="00186023" w:rsidRPr="00EB3FEC" w:rsidRDefault="00186023" w:rsidP="00186023">
      <w:pPr>
        <w:pStyle w:val="Default"/>
        <w:contextualSpacing/>
        <w:jc w:val="both"/>
      </w:pPr>
    </w:p>
    <w:p w:rsidR="00656219" w:rsidRDefault="00656219"/>
    <w:sectPr w:rsidR="00656219" w:rsidSect="00656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F3797B"/>
    <w:multiLevelType w:val="hybridMultilevel"/>
    <w:tmpl w:val="DD886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186023"/>
    <w:rsid w:val="00010032"/>
    <w:rsid w:val="00186023"/>
    <w:rsid w:val="002F039E"/>
    <w:rsid w:val="00375A08"/>
    <w:rsid w:val="00656219"/>
    <w:rsid w:val="00670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860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86023"/>
    <w:rPr>
      <w:strike w:val="0"/>
      <w:dstrike w:val="0"/>
      <w:color w:val="3366CC"/>
      <w:u w:val="none"/>
      <w:effect w:val="none"/>
    </w:rPr>
  </w:style>
  <w:style w:type="paragraph" w:styleId="2">
    <w:name w:val="Body Text 2"/>
    <w:basedOn w:val="a"/>
    <w:link w:val="20"/>
    <w:rsid w:val="0018602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860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sv.ru/Attachment.aspx?Id=12509" TargetMode="External"/><Relationship Id="rId5" Type="http://schemas.openxmlformats.org/officeDocument/2006/relationships/hyperlink" Target="http://prosv.ru/Attachment.aspx?Id=125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4008</Words>
  <Characters>22852</Characters>
  <Application>Microsoft Office Word</Application>
  <DocSecurity>0</DocSecurity>
  <Lines>190</Lines>
  <Paragraphs>53</Paragraphs>
  <ScaleCrop>false</ScaleCrop>
  <Company>Microsoft</Company>
  <LinksUpToDate>false</LinksUpToDate>
  <CharactersWithSpaces>26807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2015-09-10T11:54:00Z</cp:lastPrinted>
  <dcterms:created xsi:type="dcterms:W3CDTF">2015-09-10T11:53:00Z</dcterms:created>
  <dcterms:modified xsi:type="dcterms:W3CDTF">2015-09-10T12:03:00Z</dcterms:modified>
</cp:coreProperties>
</file>