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67" w:rsidRPr="00B10343" w:rsidRDefault="00E76E67" w:rsidP="00E76E67">
      <w:pPr>
        <w:spacing w:line="360" w:lineRule="auto"/>
        <w:ind w:left="110" w:firstLine="770"/>
        <w:jc w:val="center"/>
        <w:rPr>
          <w:sz w:val="32"/>
          <w:szCs w:val="32"/>
        </w:rPr>
      </w:pPr>
      <w:r w:rsidRPr="00B10343">
        <w:rPr>
          <w:sz w:val="32"/>
          <w:szCs w:val="32"/>
        </w:rPr>
        <w:t>Пояснительная записка</w:t>
      </w:r>
    </w:p>
    <w:p w:rsidR="00E76E67" w:rsidRPr="00B10343" w:rsidRDefault="00E76E67" w:rsidP="00E76E67">
      <w:pPr>
        <w:spacing w:line="360" w:lineRule="auto"/>
        <w:ind w:left="110" w:firstLine="770"/>
      </w:pPr>
      <w:r w:rsidRPr="00B10343">
        <w:rPr>
          <w:b/>
        </w:rPr>
        <w:t>Цели и задачи учебного курса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rPr>
          <w:b/>
        </w:rPr>
        <w:t xml:space="preserve">       </w:t>
      </w:r>
      <w:r>
        <w:rPr>
          <w:b/>
        </w:rPr>
        <w:t xml:space="preserve">         </w:t>
      </w:r>
      <w:r w:rsidRPr="00B10343">
        <w:t xml:space="preserve">Изучение в старшей школе иностранного языка в целом и английского в частности  на базовом уровне  направлено на достижение следующих целей:   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t xml:space="preserve">                - дальнейшее развитие </w:t>
      </w:r>
      <w:r w:rsidRPr="00B10343">
        <w:rPr>
          <w:b/>
        </w:rPr>
        <w:t>иноязычной коммуникативной компетенции</w:t>
      </w:r>
      <w:r w:rsidRPr="00B10343">
        <w:t xml:space="preserve"> (речевой, языковой, </w:t>
      </w:r>
      <w:proofErr w:type="spellStart"/>
      <w:r w:rsidRPr="00B10343">
        <w:t>социокультурной</w:t>
      </w:r>
      <w:proofErr w:type="spellEnd"/>
      <w:r w:rsidRPr="00B10343">
        <w:t xml:space="preserve">, компенсаторной, учебно-познавательной): 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t xml:space="preserve">                -</w:t>
      </w:r>
      <w:r w:rsidRPr="00B10343">
        <w:rPr>
          <w:b/>
        </w:rPr>
        <w:t>речевая компетенция</w:t>
      </w:r>
      <w:r w:rsidRPr="00B10343"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B10343">
        <w:t>аудировании</w:t>
      </w:r>
      <w:proofErr w:type="spellEnd"/>
      <w:r w:rsidRPr="00B10343">
        <w:t xml:space="preserve">, чтении и письме); умений планировать свое речевое и неречевое поведение; 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rPr>
          <w:b/>
        </w:rPr>
        <w:t xml:space="preserve">                -языковая компетенция</w:t>
      </w:r>
      <w:r w:rsidRPr="00B10343">
        <w:t xml:space="preserve"> 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rPr>
          <w:b/>
        </w:rPr>
        <w:t xml:space="preserve">                - </w:t>
      </w:r>
      <w:proofErr w:type="spellStart"/>
      <w:r w:rsidRPr="00B10343">
        <w:rPr>
          <w:b/>
        </w:rPr>
        <w:t>социокультурная</w:t>
      </w:r>
      <w:proofErr w:type="spellEnd"/>
      <w:r w:rsidRPr="00B10343">
        <w:rPr>
          <w:b/>
        </w:rPr>
        <w:t xml:space="preserve"> компетенция</w:t>
      </w:r>
      <w:r w:rsidRPr="00B10343">
        <w:t xml:space="preserve"> – увеличение объема знаний о </w:t>
      </w:r>
      <w:proofErr w:type="spellStart"/>
      <w:r w:rsidRPr="00B10343">
        <w:t>социокультурной</w:t>
      </w:r>
      <w:proofErr w:type="spellEnd"/>
      <w:r w:rsidRPr="00B10343">
        <w:t xml:space="preserve">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 выделять общее и специфическое в культуре родной страны и страны изучаемого языка;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rPr>
          <w:b/>
        </w:rPr>
        <w:t xml:space="preserve">                - компенсаторная компетенция</w:t>
      </w:r>
      <w:r w:rsidRPr="00B10343">
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E76E67" w:rsidRPr="00B10343" w:rsidRDefault="00E76E67" w:rsidP="00E76E67">
      <w:pPr>
        <w:spacing w:line="360" w:lineRule="auto"/>
        <w:ind w:left="550" w:hanging="1089"/>
        <w:jc w:val="both"/>
      </w:pPr>
      <w:r w:rsidRPr="00B10343">
        <w:rPr>
          <w:b/>
        </w:rPr>
        <w:t xml:space="preserve">                 -учебно-познавательная компетенция</w:t>
      </w:r>
      <w:r w:rsidRPr="00B10343">
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    </w:t>
      </w:r>
    </w:p>
    <w:p w:rsidR="00E76E67" w:rsidRPr="00B10343" w:rsidRDefault="00E76E67" w:rsidP="00E76E67">
      <w:pPr>
        <w:spacing w:line="360" w:lineRule="auto"/>
        <w:ind w:left="550" w:hanging="1089"/>
        <w:jc w:val="both"/>
        <w:rPr>
          <w:rStyle w:val="a3"/>
          <w:b w:val="0"/>
          <w:bCs w:val="0"/>
        </w:rPr>
      </w:pPr>
      <w:r w:rsidRPr="00B10343">
        <w:rPr>
          <w:i/>
        </w:rPr>
        <w:t xml:space="preserve">                 развитие и воспитание </w:t>
      </w:r>
      <w:r w:rsidRPr="00B10343">
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 их социальная адаптация; формирование качеств гражданина и патриота.</w:t>
      </w:r>
    </w:p>
    <w:p w:rsidR="00E76E67" w:rsidRPr="00B10343" w:rsidRDefault="00E76E67" w:rsidP="00E76E67">
      <w:pPr>
        <w:spacing w:line="360" w:lineRule="auto"/>
        <w:ind w:left="550" w:hanging="1089"/>
      </w:pPr>
      <w:r w:rsidRPr="00B10343">
        <w:rPr>
          <w:rStyle w:val="a3"/>
        </w:rPr>
        <w:t xml:space="preserve">                Задачи обучения</w:t>
      </w:r>
      <w:r w:rsidRPr="00B10343">
        <w:t>:</w:t>
      </w:r>
    </w:p>
    <w:p w:rsidR="00E76E67" w:rsidRPr="00B10343" w:rsidRDefault="00E76E67" w:rsidP="00E76E67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 w:rsidRPr="00B10343">
        <w:lastRenderedPageBreak/>
        <w:t xml:space="preserve">Приобретение и углубление предметных и </w:t>
      </w:r>
      <w:proofErr w:type="spellStart"/>
      <w:r w:rsidRPr="00B10343">
        <w:t>межпредметных</w:t>
      </w:r>
      <w:proofErr w:type="spellEnd"/>
      <w:r w:rsidRPr="00B10343">
        <w:t xml:space="preserve"> знаний, их использование с более сложными видами деятельности, в том числе  творческой: расспрашивать, объяснять практической деятельности и повседневной жизни;</w:t>
      </w:r>
    </w:p>
    <w:p w:rsidR="00E76E67" w:rsidRPr="00B10343" w:rsidRDefault="00E76E67" w:rsidP="00E76E67">
      <w:pPr>
        <w:numPr>
          <w:ilvl w:val="0"/>
          <w:numId w:val="1"/>
        </w:numPr>
        <w:spacing w:before="100" w:beforeAutospacing="1" w:after="100" w:afterAutospacing="1" w:line="360" w:lineRule="auto"/>
        <w:jc w:val="both"/>
      </w:pPr>
      <w:r w:rsidRPr="00B10343">
        <w:t xml:space="preserve">Овладение, изучать, описывать, сравнивать, анализировать и оценивать, проводить самостоятельный поиск необходимой информации, ориентироваться в функциональных типах текста на английском языке, делать краткие сообщения на английском языке, использовать при необходимости перевод с английского языка на русский. </w:t>
      </w:r>
    </w:p>
    <w:p w:rsidR="00E76E67" w:rsidRPr="00B10343" w:rsidRDefault="00E76E67" w:rsidP="00E76E67">
      <w:pPr>
        <w:numPr>
          <w:ilvl w:val="0"/>
          <w:numId w:val="1"/>
        </w:numPr>
        <w:spacing w:before="100" w:beforeAutospacing="1" w:after="100" w:afterAutospacing="1" w:line="360" w:lineRule="auto"/>
      </w:pPr>
      <w:r w:rsidRPr="00B10343">
        <w:t xml:space="preserve">Освоение вышеперечисленных компетенций с целью использования приобретенных знаний и умений в практической деятельности и повседневной жизни для  решения разнообразных жизненных задач.                                                                                                                                                                                                         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E76E67" w:rsidRPr="00B10343" w:rsidRDefault="00E76E67" w:rsidP="00E76E67">
      <w:pPr>
        <w:spacing w:line="360" w:lineRule="auto"/>
        <w:ind w:left="720"/>
        <w:jc w:val="center"/>
        <w:rPr>
          <w:b/>
        </w:rPr>
      </w:pPr>
      <w:r w:rsidRPr="00B10343">
        <w:rPr>
          <w:b/>
        </w:rPr>
        <w:t>УМК</w:t>
      </w:r>
    </w:p>
    <w:p w:rsidR="00E76E67" w:rsidRPr="00B10343" w:rsidRDefault="00E76E67" w:rsidP="00E76E67">
      <w:pPr>
        <w:spacing w:line="360" w:lineRule="auto"/>
        <w:ind w:left="720"/>
        <w:jc w:val="both"/>
      </w:pPr>
      <w:r w:rsidRPr="00B10343">
        <w:tab/>
      </w:r>
      <w:r w:rsidRPr="00B10343">
        <w:rPr>
          <w:b/>
        </w:rPr>
        <w:t>В учебно-методический комплект входят</w:t>
      </w:r>
      <w:r w:rsidRPr="00B10343">
        <w:t>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Учебник: </w:t>
      </w:r>
      <w:proofErr w:type="spellStart"/>
      <w:r w:rsidRPr="00B10343">
        <w:t>Биболетова</w:t>
      </w:r>
      <w:proofErr w:type="spellEnd"/>
      <w:r w:rsidRPr="00B10343">
        <w:t xml:space="preserve"> М.З., </w:t>
      </w:r>
      <w:proofErr w:type="spellStart"/>
      <w:r w:rsidRPr="00B10343">
        <w:t>Бабушис</w:t>
      </w:r>
      <w:proofErr w:type="spellEnd"/>
      <w:r w:rsidRPr="00B10343">
        <w:t xml:space="preserve"> Е.Е., </w:t>
      </w:r>
      <w:proofErr w:type="spellStart"/>
      <w:r w:rsidRPr="00B10343">
        <w:t>Снежко</w:t>
      </w:r>
      <w:proofErr w:type="spellEnd"/>
      <w:r w:rsidRPr="00B10343">
        <w:t xml:space="preserve"> Н.Д. «</w:t>
      </w:r>
      <w:r w:rsidRPr="00B10343">
        <w:rPr>
          <w:lang w:val="en-US"/>
        </w:rPr>
        <w:t>Enjoy</w:t>
      </w:r>
      <w:r w:rsidRPr="00B10343">
        <w:t xml:space="preserve"> </w:t>
      </w:r>
      <w:r w:rsidRPr="00B10343">
        <w:rPr>
          <w:lang w:val="en-US"/>
        </w:rPr>
        <w:t>English</w:t>
      </w:r>
      <w:r w:rsidRPr="00B10343">
        <w:t>»-11 класс- Обнинск: Титул, 2010 год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Соответствует федеральному компоненту государственного стандарта общего образования по иностранному языку и рекомендован Министерством образования и науки Российской Федерации.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Пособия для учащихся: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</w:t>
      </w:r>
      <w:proofErr w:type="spellStart"/>
      <w:r w:rsidRPr="00B10343">
        <w:t>Биболетова</w:t>
      </w:r>
      <w:proofErr w:type="spellEnd"/>
      <w:r w:rsidRPr="00B10343">
        <w:t xml:space="preserve"> М.З., </w:t>
      </w:r>
      <w:proofErr w:type="spellStart"/>
      <w:r w:rsidRPr="00B10343">
        <w:t>Бабушис</w:t>
      </w:r>
      <w:proofErr w:type="spellEnd"/>
      <w:r w:rsidRPr="00B10343">
        <w:t xml:space="preserve"> Е.Е., </w:t>
      </w:r>
      <w:proofErr w:type="spellStart"/>
      <w:r w:rsidRPr="00B10343">
        <w:t>Снежко</w:t>
      </w:r>
      <w:proofErr w:type="spellEnd"/>
      <w:r w:rsidRPr="00B10343">
        <w:t xml:space="preserve"> Н.Д. «</w:t>
      </w:r>
      <w:r w:rsidRPr="00B10343">
        <w:rPr>
          <w:lang w:val="en-US"/>
        </w:rPr>
        <w:t>Enjoy</w:t>
      </w:r>
      <w:r w:rsidRPr="00B10343">
        <w:t xml:space="preserve"> </w:t>
      </w:r>
      <w:r w:rsidRPr="00B10343">
        <w:rPr>
          <w:lang w:val="en-US"/>
        </w:rPr>
        <w:t>English</w:t>
      </w:r>
      <w:r w:rsidRPr="00B10343">
        <w:t>»-11 класс- Рабочая тетрадь №1 к учебнику 11 класса общеобразовательных учреждений.- Обнинск: Титул, 2010 год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</w:t>
      </w:r>
      <w:proofErr w:type="spellStart"/>
      <w:r w:rsidRPr="00B10343">
        <w:t>Биболетова</w:t>
      </w:r>
      <w:proofErr w:type="spellEnd"/>
      <w:r w:rsidRPr="00B10343">
        <w:t xml:space="preserve"> М.З., </w:t>
      </w:r>
      <w:proofErr w:type="spellStart"/>
      <w:r w:rsidRPr="00B10343">
        <w:t>Бабушис</w:t>
      </w:r>
      <w:proofErr w:type="spellEnd"/>
      <w:r w:rsidRPr="00B10343">
        <w:t xml:space="preserve"> Е.Е., </w:t>
      </w:r>
      <w:proofErr w:type="spellStart"/>
      <w:r w:rsidRPr="00B10343">
        <w:t>Снежко</w:t>
      </w:r>
      <w:proofErr w:type="spellEnd"/>
      <w:r w:rsidRPr="00B10343">
        <w:t xml:space="preserve"> Н.Д. «</w:t>
      </w:r>
      <w:r w:rsidRPr="00B10343">
        <w:rPr>
          <w:lang w:val="en-US"/>
        </w:rPr>
        <w:t>Enjoy</w:t>
      </w:r>
      <w:r w:rsidRPr="00B10343">
        <w:t xml:space="preserve"> </w:t>
      </w:r>
      <w:r w:rsidRPr="00B10343">
        <w:rPr>
          <w:lang w:val="en-US"/>
        </w:rPr>
        <w:t>English</w:t>
      </w:r>
      <w:r w:rsidRPr="00B10343">
        <w:t>»-11 класс- Рабочая тетрадь №2  к учебнику 11 класса общеобразовательных учреждений. Контрольные работы.- Обнинск: Титул, 2010 год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</w:t>
      </w:r>
      <w:proofErr w:type="spellStart"/>
      <w:r w:rsidRPr="00B10343">
        <w:t>Аудиоприложение</w:t>
      </w:r>
      <w:proofErr w:type="spellEnd"/>
      <w:r w:rsidRPr="00B10343">
        <w:t xml:space="preserve"> </w:t>
      </w:r>
      <w:r w:rsidRPr="00B10343">
        <w:rPr>
          <w:lang w:val="en-US"/>
        </w:rPr>
        <w:t>CDMP</w:t>
      </w:r>
      <w:r w:rsidRPr="00B10343">
        <w:t>3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</w:pPr>
      <w:r w:rsidRPr="00B10343">
        <w:t xml:space="preserve">            Рабочая программа по английскому языку рассчитана на 3 часа в неделю, но для учеников надомного обучения 1час в неделю.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ind w:right="662"/>
        <w:jc w:val="both"/>
      </w:pPr>
      <w:r w:rsidRPr="00B10343">
        <w:t xml:space="preserve">            Рабочая учебная программа конкретизирует содержание предметных тем образовательного стандарта, дает распределение учебных часов по темам. В программе установлена оптимальная последовательность изучения </w:t>
      </w:r>
      <w:r w:rsidRPr="00B10343">
        <w:lastRenderedPageBreak/>
        <w:t xml:space="preserve">тем и разделов учебного предмета с учетом </w:t>
      </w:r>
      <w:proofErr w:type="spellStart"/>
      <w:r w:rsidRPr="00B10343">
        <w:t>межпредметных</w:t>
      </w:r>
      <w:proofErr w:type="spellEnd"/>
      <w:r w:rsidRPr="00B10343">
        <w:t xml:space="preserve"> и </w:t>
      </w:r>
      <w:proofErr w:type="spellStart"/>
      <w:r w:rsidRPr="00B10343">
        <w:t>внутрипредметных</w:t>
      </w:r>
      <w:proofErr w:type="spellEnd"/>
      <w:r w:rsidRPr="00B10343">
        <w:t xml:space="preserve"> связей, логики учебного процесса, возрастных особенностей учащихся, определяет необходимый набор форм учебной деятельности.</w:t>
      </w:r>
    </w:p>
    <w:p w:rsidR="00E76E67" w:rsidRPr="00B10343" w:rsidRDefault="00E76E67" w:rsidP="00E76E67">
      <w:pPr>
        <w:spacing w:line="360" w:lineRule="auto"/>
        <w:rPr>
          <w:b/>
        </w:rPr>
      </w:pPr>
      <w:r w:rsidRPr="00B10343">
        <w:rPr>
          <w:b/>
        </w:rPr>
        <w:t xml:space="preserve">Краткая характеристика сформированных </w:t>
      </w:r>
      <w:proofErr w:type="spellStart"/>
      <w:r w:rsidRPr="00B10343">
        <w:rPr>
          <w:b/>
        </w:rPr>
        <w:t>общеучебных</w:t>
      </w:r>
      <w:proofErr w:type="spellEnd"/>
      <w:r w:rsidRPr="00B10343">
        <w:rPr>
          <w:b/>
        </w:rPr>
        <w:t xml:space="preserve">  умений, навыков и способов деятельности учащихся  по английскому языку  на начало учебного года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В результате изучения иностранного языка на начало 11 класса учащиеся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b/>
        </w:rPr>
        <w:t>знают и понимают: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</w:pPr>
      <w:r w:rsidRPr="00B10343">
        <w:t>-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</w:pPr>
      <w:r w:rsidRPr="00B10343">
        <w:t>-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</w:pPr>
      <w:r w:rsidRPr="00B10343">
        <w:t>-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</w:pPr>
      <w:r w:rsidRPr="00B10343">
        <w:t>- основные нормы речевого этикета (реплики-клише, наиболее распространенную оценочную лексику), принятую в стране изучаемого языка;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</w:pPr>
      <w:r w:rsidRPr="00B10343">
        <w:t xml:space="preserve"> роль владения иностранными языками в современном мире; особенности образа жизни, быта, культуры </w:t>
      </w:r>
      <w:proofErr w:type="spellStart"/>
      <w:r w:rsidRPr="00B10343">
        <w:t>англоговорящих</w:t>
      </w:r>
      <w:proofErr w:type="spellEnd"/>
      <w:r w:rsidRPr="00B10343">
        <w:t xml:space="preserve"> стран (всемирно известные достопримечательности, выдающиеся люди и их вклад в мировую культуру), сходство и различия в традициях своей страны и </w:t>
      </w:r>
      <w:proofErr w:type="spellStart"/>
      <w:r w:rsidRPr="00B10343">
        <w:t>англоговорящих</w:t>
      </w:r>
      <w:proofErr w:type="spellEnd"/>
      <w:r w:rsidRPr="00B10343">
        <w:t xml:space="preserve"> стран;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b/>
        </w:rPr>
        <w:t>умеют: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i/>
        </w:rPr>
        <w:t>в области говорения: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участвовать в беседе / дискуссии на заданную тему, в том числе используя заданные алгоритмы ведения дискуссии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осуществлять запрос информации / самому делиться известной информацией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брать интервью / проводить опросы в классе на заданную тему с опорой на предложенный план/ алгоритм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обращаться за разъяснениями/ давать собственные разъяснения, в том числе при выполнении совместной проектной работы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выражать свое отношение к высказыванию партнера, свое мнение по обсуждаемой теме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i/>
        </w:rPr>
        <w:t xml:space="preserve">в области </w:t>
      </w:r>
      <w:proofErr w:type="spellStart"/>
      <w:r w:rsidRPr="00B10343">
        <w:rPr>
          <w:i/>
        </w:rPr>
        <w:t>аудирования</w:t>
      </w:r>
      <w:proofErr w:type="spellEnd"/>
      <w:r w:rsidRPr="00B10343">
        <w:rPr>
          <w:i/>
        </w:rPr>
        <w:t>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lastRenderedPageBreak/>
        <w:t>- предполагает прослушивание текстов разных жанров и стилей, в соответствии с требованиями федерального компонента образовательного стандарта и программы по английскому языку.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 xml:space="preserve">- школьники должны понимать на слух с различной степенью полноты и точности высказывания собеседников в процессе общения, а также содержание аутентичных </w:t>
      </w:r>
      <w:proofErr w:type="spellStart"/>
      <w:r w:rsidRPr="00B10343">
        <w:t>аудиотекстов</w:t>
      </w:r>
      <w:proofErr w:type="spellEnd"/>
      <w:r w:rsidRPr="00B10343">
        <w:t xml:space="preserve"> различных жанров.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i/>
        </w:rPr>
        <w:t>в области чтения: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предусматривается овладение тремя основными стратегиями: ознакомительным, изучающим и просмотровым чтением на текстах разных жанров (публицистических, функциональных, художественных, научно-популярных)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rPr>
          <w:i/>
        </w:rPr>
        <w:t>в области письма: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делать выписки, заметки при чтении/ прослушивании текста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составлять план, тезисы устного или письменного сообщения, в том числе на основе выписок из текста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заполнять бланки, анкеты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писать небольшой рассказ/ эссе на известную тему ( пользуясь образцом / алгоритмом), придерживаясь заданного объема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писать неформальное ( личное) и формальное письмо с опорой на заданный алгоритм</w:t>
      </w:r>
    </w:p>
    <w:p w:rsidR="00E76E67" w:rsidRPr="00B10343" w:rsidRDefault="00E76E67" w:rsidP="00E76E67">
      <w:pPr>
        <w:numPr>
          <w:ilvl w:val="0"/>
          <w:numId w:val="1"/>
        </w:numPr>
        <w:spacing w:line="360" w:lineRule="auto"/>
        <w:jc w:val="both"/>
      </w:pPr>
      <w:r w:rsidRPr="00B10343">
        <w:t>- готовить презентации по выполненному проекту.</w:t>
      </w:r>
    </w:p>
    <w:p w:rsidR="00E76E67" w:rsidRPr="00B10343" w:rsidRDefault="00E76E67" w:rsidP="00E76E67">
      <w:pPr>
        <w:spacing w:line="360" w:lineRule="auto"/>
        <w:ind w:left="660" w:hanging="660"/>
        <w:jc w:val="center"/>
        <w:rPr>
          <w:b/>
          <w:bCs/>
          <w:color w:val="000000"/>
          <w:spacing w:val="25"/>
        </w:rPr>
      </w:pPr>
      <w:r w:rsidRPr="00B10343">
        <w:rPr>
          <w:b/>
          <w:bCs/>
          <w:color w:val="000000"/>
          <w:spacing w:val="25"/>
        </w:rPr>
        <w:t>Содержание образования в 11  классе.</w:t>
      </w:r>
    </w:p>
    <w:p w:rsidR="00E76E67" w:rsidRPr="00B10343" w:rsidRDefault="00E76E67" w:rsidP="00E76E67">
      <w:pPr>
        <w:spacing w:before="120" w:after="120" w:line="360" w:lineRule="auto"/>
        <w:jc w:val="both"/>
      </w:pPr>
      <w:r w:rsidRPr="00B10343">
        <w:t xml:space="preserve">      В курс английского языка входят следующие </w:t>
      </w:r>
      <w:r w:rsidRPr="00B10343">
        <w:rPr>
          <w:i/>
          <w:u w:val="single"/>
        </w:rPr>
        <w:t>разделы лексики</w:t>
      </w:r>
      <w:r w:rsidRPr="00B10343">
        <w:t>:</w:t>
      </w:r>
    </w:p>
    <w:p w:rsidR="00E76E67" w:rsidRPr="00B10343" w:rsidRDefault="00E76E67" w:rsidP="00E76E67">
      <w:pPr>
        <w:spacing w:after="200" w:line="360" w:lineRule="auto"/>
        <w:ind w:left="360"/>
        <w:jc w:val="both"/>
        <w:rPr>
          <w:lang w:val="en-US"/>
        </w:rPr>
      </w:pPr>
      <w:r w:rsidRPr="00B10343">
        <w:rPr>
          <w:lang w:val="en-US"/>
        </w:rPr>
        <w:t>1. World languages: local or global.</w:t>
      </w:r>
    </w:p>
    <w:p w:rsidR="00E76E67" w:rsidRPr="00B10343" w:rsidRDefault="00E76E67" w:rsidP="00E76E67">
      <w:pPr>
        <w:spacing w:after="200" w:line="360" w:lineRule="auto"/>
        <w:jc w:val="both"/>
        <w:rPr>
          <w:lang w:val="en-US"/>
        </w:rPr>
      </w:pPr>
      <w:r w:rsidRPr="00B10343">
        <w:rPr>
          <w:lang w:val="en-US"/>
        </w:rPr>
        <w:t xml:space="preserve">       2. The job of your dreams </w:t>
      </w:r>
    </w:p>
    <w:p w:rsidR="00E76E67" w:rsidRPr="00B10343" w:rsidRDefault="00E76E67" w:rsidP="00E76E67">
      <w:pPr>
        <w:spacing w:after="200" w:line="360" w:lineRule="auto"/>
        <w:ind w:left="360"/>
        <w:jc w:val="both"/>
        <w:rPr>
          <w:lang w:val="en-US"/>
        </w:rPr>
      </w:pPr>
      <w:r w:rsidRPr="00B10343">
        <w:rPr>
          <w:lang w:val="en-US"/>
        </w:rPr>
        <w:t>3. Heading for a better new world?</w:t>
      </w:r>
    </w:p>
    <w:p w:rsidR="00E76E67" w:rsidRPr="00B10343" w:rsidRDefault="00E76E67" w:rsidP="00E76E67">
      <w:pPr>
        <w:spacing w:after="200" w:line="360" w:lineRule="auto"/>
        <w:ind w:left="360"/>
        <w:jc w:val="both"/>
      </w:pPr>
      <w:r w:rsidRPr="00B10343">
        <w:t>4.</w:t>
      </w:r>
      <w:r w:rsidRPr="00B10343">
        <w:rPr>
          <w:lang w:val="en-US"/>
        </w:rPr>
        <w:t>Where</w:t>
      </w:r>
      <w:r w:rsidRPr="00B10343">
        <w:t xml:space="preserve"> </w:t>
      </w:r>
      <w:r w:rsidRPr="00B10343">
        <w:rPr>
          <w:lang w:val="en-US"/>
        </w:rPr>
        <w:t>are</w:t>
      </w:r>
      <w:r w:rsidRPr="00B10343">
        <w:t xml:space="preserve"> </w:t>
      </w:r>
      <w:r w:rsidRPr="00B10343">
        <w:rPr>
          <w:lang w:val="en-US"/>
        </w:rPr>
        <w:t>you</w:t>
      </w:r>
      <w:r w:rsidRPr="00B10343">
        <w:t xml:space="preserve"> </w:t>
      </w:r>
      <w:r w:rsidRPr="00B10343">
        <w:rPr>
          <w:lang w:val="en-US"/>
        </w:rPr>
        <w:t>from</w:t>
      </w:r>
      <w:r w:rsidRPr="00B10343">
        <w:t xml:space="preserve">? </w:t>
      </w:r>
    </w:p>
    <w:p w:rsidR="00E76E67" w:rsidRPr="00B10343" w:rsidRDefault="00E76E67" w:rsidP="00E76E67">
      <w:pPr>
        <w:spacing w:line="360" w:lineRule="auto"/>
        <w:ind w:right="57"/>
        <w:rPr>
          <w:u w:val="single"/>
        </w:rPr>
      </w:pPr>
      <w:r w:rsidRPr="00B10343">
        <w:rPr>
          <w:u w:val="single"/>
        </w:rPr>
        <w:t>Фонетическая сторона речи</w:t>
      </w:r>
    </w:p>
    <w:p w:rsidR="00E76E67" w:rsidRPr="00B10343" w:rsidRDefault="00E76E67" w:rsidP="00E76E67">
      <w:pPr>
        <w:spacing w:line="360" w:lineRule="auto"/>
        <w:ind w:right="57"/>
      </w:pPr>
      <w:r w:rsidRPr="00B10343">
        <w:t>Навыки  четкого произношения и различия на</w:t>
      </w:r>
      <w:r w:rsidRPr="00B10343">
        <w:rPr>
          <w:u w:val="single"/>
        </w:rPr>
        <w:t xml:space="preserve"> </w:t>
      </w:r>
      <w:r w:rsidRPr="00B10343">
        <w:t xml:space="preserve">всех звуков английского языка, </w:t>
      </w:r>
    </w:p>
    <w:p w:rsidR="00E76E67" w:rsidRPr="00B10343" w:rsidRDefault="00E76E67" w:rsidP="00E76E67">
      <w:pPr>
        <w:spacing w:line="360" w:lineRule="auto"/>
        <w:ind w:right="57"/>
        <w:rPr>
          <w:u w:val="single"/>
        </w:rPr>
      </w:pPr>
      <w:r w:rsidRPr="00B10343">
        <w:t>соблюдение долготы и краткости гласных, соблюдение ударения в многосложных словах, соблюдение правильного ударения  во фразах, соблюдение правильной  интонации в различных типах  предложений. соблюдение  эмфатической  интонации.</w:t>
      </w:r>
    </w:p>
    <w:p w:rsidR="00E76E67" w:rsidRPr="00B10343" w:rsidRDefault="00E76E67" w:rsidP="00E76E67">
      <w:pPr>
        <w:spacing w:line="360" w:lineRule="auto"/>
        <w:ind w:right="57"/>
        <w:rPr>
          <w:i/>
          <w:u w:val="single"/>
        </w:rPr>
      </w:pPr>
      <w:r w:rsidRPr="00B10343">
        <w:rPr>
          <w:i/>
          <w:u w:val="single"/>
        </w:rPr>
        <w:t>Лексическая сторона речи</w:t>
      </w:r>
    </w:p>
    <w:p w:rsidR="00E76E67" w:rsidRPr="00B10343" w:rsidRDefault="00E76E67" w:rsidP="00E76E67">
      <w:pPr>
        <w:spacing w:line="360" w:lineRule="auto"/>
        <w:ind w:right="57"/>
        <w:jc w:val="both"/>
      </w:pPr>
      <w:r w:rsidRPr="00B10343">
        <w:lastRenderedPageBreak/>
        <w:t>Лексический продуктивный минимум учащегося  вместе со  словарным запасом, накопленным за предыдущие годы составляет около 1450 лексических единиц для продуктивного усвоения и около 1800 лексических единиц  для  рецептивного усвоения.</w:t>
      </w:r>
    </w:p>
    <w:p w:rsidR="00E76E67" w:rsidRPr="00B10343" w:rsidRDefault="00E76E67" w:rsidP="00E76E67">
      <w:pPr>
        <w:spacing w:line="360" w:lineRule="auto"/>
        <w:ind w:right="57"/>
        <w:jc w:val="both"/>
      </w:pPr>
      <w:r w:rsidRPr="00B10343">
        <w:t>Здесь  находится информация  о категоризации слов, о фразовых глаголах, средствах связи, интернациональных словах, сочетаемости слов, об антонимах и синонимах.</w:t>
      </w:r>
    </w:p>
    <w:p w:rsidR="00E76E67" w:rsidRPr="00B10343" w:rsidRDefault="00E76E67" w:rsidP="00E76E67">
      <w:pPr>
        <w:spacing w:line="360" w:lineRule="auto"/>
        <w:ind w:right="57"/>
        <w:jc w:val="both"/>
      </w:pPr>
      <w:r w:rsidRPr="00B10343">
        <w:t>Словообразование: словосложение, аффиксация, конверсия.</w:t>
      </w:r>
    </w:p>
    <w:p w:rsidR="00E76E67" w:rsidRPr="00B10343" w:rsidRDefault="00E76E67" w:rsidP="00E76E67">
      <w:pPr>
        <w:spacing w:before="19" w:line="360" w:lineRule="auto"/>
        <w:ind w:right="57"/>
        <w:rPr>
          <w:i/>
          <w:u w:val="single"/>
        </w:rPr>
      </w:pPr>
      <w:r w:rsidRPr="00B10343">
        <w:rPr>
          <w:i/>
          <w:u w:val="single"/>
        </w:rPr>
        <w:t>Грамматическая сторона речи.</w:t>
      </w:r>
    </w:p>
    <w:p w:rsidR="00E76E67" w:rsidRPr="00B10343" w:rsidRDefault="00E76E67" w:rsidP="00E76E67">
      <w:pPr>
        <w:spacing w:before="19" w:line="360" w:lineRule="auto"/>
        <w:ind w:right="57"/>
        <w:rPr>
          <w:i/>
        </w:rPr>
      </w:pPr>
      <w:r w:rsidRPr="00B10343">
        <w:rPr>
          <w:i/>
        </w:rPr>
        <w:t>Учащимся раскрывается  суть новых грамматических  явлений</w:t>
      </w:r>
    </w:p>
    <w:p w:rsidR="00E76E67" w:rsidRPr="00B10343" w:rsidRDefault="00E76E67" w:rsidP="00E76E67">
      <w:pPr>
        <w:tabs>
          <w:tab w:val="left" w:pos="3210"/>
        </w:tabs>
        <w:spacing w:before="19" w:line="360" w:lineRule="auto"/>
        <w:ind w:right="57"/>
        <w:rPr>
          <w:i/>
          <w:u w:val="single"/>
          <w:lang w:val="en-US"/>
        </w:rPr>
      </w:pPr>
      <w:r w:rsidRPr="00B10343">
        <w:rPr>
          <w:color w:val="000000"/>
          <w:lang w:val="en-US"/>
        </w:rPr>
        <w:t xml:space="preserve">Present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rogressive</w:t>
      </w:r>
      <w:proofErr w:type="spellEnd"/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assive</w:t>
      </w:r>
      <w:proofErr w:type="spellEnd"/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  <w:lang w:val="en-US"/>
        </w:rPr>
        <w:tab/>
      </w:r>
      <w:r w:rsidRPr="00B10343">
        <w:rPr>
          <w:i/>
          <w:u w:val="single"/>
          <w:lang w:val="en-US"/>
        </w:rPr>
        <w:t xml:space="preserve">                                                                                                                  </w:t>
      </w:r>
      <w:r w:rsidRPr="00B10343">
        <w:rPr>
          <w:lang w:val="en-US"/>
        </w:rPr>
        <w:t>Past</w:t>
      </w:r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rogressive</w:t>
      </w:r>
      <w:proofErr w:type="spellEnd"/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assive</w:t>
      </w:r>
      <w:proofErr w:type="spellEnd"/>
    </w:p>
    <w:p w:rsidR="00E76E67" w:rsidRPr="00B10343" w:rsidRDefault="00E76E67" w:rsidP="00E76E67">
      <w:pPr>
        <w:tabs>
          <w:tab w:val="left" w:pos="12870"/>
        </w:tabs>
        <w:spacing w:line="360" w:lineRule="auto"/>
        <w:ind w:right="882"/>
        <w:jc w:val="both"/>
        <w:rPr>
          <w:color w:val="000000"/>
          <w:lang w:val="en-US"/>
        </w:rPr>
      </w:pPr>
      <w:r w:rsidRPr="00B10343">
        <w:rPr>
          <w:color w:val="000000"/>
          <w:lang w:val="en-US"/>
        </w:rPr>
        <w:t xml:space="preserve">Present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erfect</w:t>
      </w:r>
      <w:proofErr w:type="spellEnd"/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assive</w:t>
      </w:r>
      <w:proofErr w:type="spellEnd"/>
    </w:p>
    <w:p w:rsidR="00E76E67" w:rsidRPr="00B10343" w:rsidRDefault="00E76E67" w:rsidP="00E76E67">
      <w:pPr>
        <w:tabs>
          <w:tab w:val="left" w:pos="12870"/>
        </w:tabs>
        <w:spacing w:line="360" w:lineRule="auto"/>
        <w:ind w:right="882"/>
        <w:jc w:val="both"/>
        <w:rPr>
          <w:color w:val="000000"/>
          <w:lang w:val="en-US"/>
        </w:rPr>
      </w:pPr>
      <w:r w:rsidRPr="00B10343">
        <w:rPr>
          <w:lang w:val="en-US"/>
        </w:rPr>
        <w:t>Past</w:t>
      </w:r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erfect</w:t>
      </w:r>
      <w:proofErr w:type="spellEnd"/>
      <w:r w:rsidRPr="00B10343">
        <w:rPr>
          <w:color w:val="000000"/>
          <w:lang w:val="en-US"/>
        </w:rPr>
        <w:t xml:space="preserve"> </w:t>
      </w:r>
      <w:r w:rsidRPr="00B10343">
        <w:rPr>
          <w:color w:val="000000"/>
        </w:rPr>
        <w:t>Р</w:t>
      </w:r>
      <w:proofErr w:type="spellStart"/>
      <w:r w:rsidRPr="00B10343">
        <w:rPr>
          <w:color w:val="000000"/>
          <w:lang w:val="en-US"/>
        </w:rPr>
        <w:t>assive</w:t>
      </w:r>
      <w:proofErr w:type="spellEnd"/>
    </w:p>
    <w:p w:rsidR="00E76E67" w:rsidRPr="00B10343" w:rsidRDefault="00E76E67" w:rsidP="00E76E67">
      <w:pPr>
        <w:tabs>
          <w:tab w:val="left" w:pos="12870"/>
        </w:tabs>
        <w:spacing w:line="360" w:lineRule="auto"/>
        <w:ind w:right="882"/>
        <w:jc w:val="both"/>
        <w:rPr>
          <w:color w:val="000000"/>
          <w:lang w:val="en-US"/>
        </w:rPr>
      </w:pPr>
      <w:r w:rsidRPr="00B10343">
        <w:rPr>
          <w:color w:val="000000"/>
          <w:lang w:val="en-US"/>
        </w:rPr>
        <w:t>Participles</w:t>
      </w:r>
    </w:p>
    <w:p w:rsidR="00E76E67" w:rsidRPr="00B10343" w:rsidRDefault="00E76E67" w:rsidP="00E76E67">
      <w:pPr>
        <w:tabs>
          <w:tab w:val="left" w:pos="12870"/>
        </w:tabs>
        <w:spacing w:line="360" w:lineRule="auto"/>
        <w:ind w:right="882"/>
        <w:jc w:val="both"/>
        <w:rPr>
          <w:color w:val="000000"/>
          <w:lang w:val="en-US"/>
        </w:rPr>
      </w:pPr>
      <w:proofErr w:type="spellStart"/>
      <w:r w:rsidRPr="00B10343">
        <w:rPr>
          <w:color w:val="000000"/>
          <w:lang w:val="en-US"/>
        </w:rPr>
        <w:t>ing</w:t>
      </w:r>
      <w:proofErr w:type="spellEnd"/>
      <w:r w:rsidRPr="00B10343">
        <w:rPr>
          <w:color w:val="000000"/>
          <w:lang w:val="en-US"/>
        </w:rPr>
        <w:t xml:space="preserve">-form </w:t>
      </w:r>
      <w:r w:rsidRPr="00B10343">
        <w:rPr>
          <w:color w:val="000000"/>
        </w:rPr>
        <w:t>глаголов</w:t>
      </w:r>
    </w:p>
    <w:p w:rsidR="00E76E67" w:rsidRPr="00E76E67" w:rsidRDefault="00E76E67" w:rsidP="00E76E67">
      <w:pPr>
        <w:tabs>
          <w:tab w:val="left" w:pos="12870"/>
        </w:tabs>
        <w:spacing w:line="360" w:lineRule="auto"/>
        <w:ind w:right="882"/>
        <w:jc w:val="both"/>
        <w:rPr>
          <w:color w:val="000000"/>
          <w:lang w:val="en-US"/>
        </w:rPr>
      </w:pPr>
      <w:r w:rsidRPr="00B10343">
        <w:rPr>
          <w:color w:val="000000"/>
          <w:lang w:val="en-US"/>
        </w:rPr>
        <w:t>the  Infinitive</w:t>
      </w:r>
    </w:p>
    <w:p w:rsidR="00E76E67" w:rsidRPr="00B10343" w:rsidRDefault="00E76E67" w:rsidP="00E76E67">
      <w:pPr>
        <w:tabs>
          <w:tab w:val="left" w:pos="12870"/>
        </w:tabs>
        <w:spacing w:line="360" w:lineRule="auto"/>
        <w:ind w:right="882"/>
        <w:jc w:val="both"/>
      </w:pPr>
      <w:r w:rsidRPr="00B10343">
        <w:t>С</w:t>
      </w:r>
      <w:proofErr w:type="spellStart"/>
      <w:r w:rsidRPr="00B10343">
        <w:rPr>
          <w:lang w:val="en-US"/>
        </w:rPr>
        <w:t>omplex</w:t>
      </w:r>
      <w:proofErr w:type="spellEnd"/>
      <w:r w:rsidRPr="00B10343">
        <w:t xml:space="preserve"> О</w:t>
      </w:r>
      <w:proofErr w:type="spellStart"/>
      <w:r w:rsidRPr="00B10343">
        <w:rPr>
          <w:lang w:val="en-US"/>
        </w:rPr>
        <w:t>bject</w:t>
      </w:r>
      <w:proofErr w:type="spellEnd"/>
    </w:p>
    <w:p w:rsidR="00E76E67" w:rsidRPr="00B10343" w:rsidRDefault="00E76E67" w:rsidP="00E76E67">
      <w:pPr>
        <w:spacing w:line="360" w:lineRule="auto"/>
        <w:ind w:right="57"/>
      </w:pPr>
      <w:r w:rsidRPr="00B10343">
        <w:t>Предусматривается регулярное  обобщение и систематизация  ранее пройденного  грамматического материала (артиклей, видовременных форм  глагола, активного и пассивного залога и др.)</w:t>
      </w:r>
    </w:p>
    <w:p w:rsidR="00E76E67" w:rsidRPr="00B10343" w:rsidRDefault="00E76E67" w:rsidP="00E76E67">
      <w:pPr>
        <w:spacing w:line="360" w:lineRule="auto"/>
        <w:ind w:right="57"/>
        <w:rPr>
          <w:i/>
          <w:u w:val="single"/>
        </w:rPr>
      </w:pPr>
      <w:r w:rsidRPr="00B10343">
        <w:rPr>
          <w:i/>
          <w:u w:val="single"/>
        </w:rPr>
        <w:t>Компенсаторная компетенция</w:t>
      </w:r>
    </w:p>
    <w:p w:rsidR="00E76E67" w:rsidRPr="00B10343" w:rsidRDefault="00E76E67" w:rsidP="00E76E67">
      <w:pPr>
        <w:spacing w:line="360" w:lineRule="auto"/>
        <w:ind w:right="57"/>
        <w:rPr>
          <w:i/>
          <w:u w:val="single"/>
        </w:rPr>
      </w:pPr>
      <w:r w:rsidRPr="00B10343">
        <w:t xml:space="preserve"> Происходит овладение следующими новыми компенсаторными умениями говорения:</w:t>
      </w:r>
    </w:p>
    <w:p w:rsidR="00E76E67" w:rsidRPr="00B10343" w:rsidRDefault="00E76E67" w:rsidP="00E76E67">
      <w:pPr>
        <w:numPr>
          <w:ilvl w:val="0"/>
          <w:numId w:val="4"/>
        </w:numPr>
        <w:autoSpaceDE w:val="0"/>
        <w:autoSpaceDN w:val="0"/>
        <w:adjustRightInd w:val="0"/>
        <w:spacing w:before="5" w:line="360" w:lineRule="auto"/>
        <w:ind w:right="57"/>
      </w:pPr>
      <w:r w:rsidRPr="00B10343">
        <w:t>употреблять синонимы</w:t>
      </w:r>
    </w:p>
    <w:p w:rsidR="00E76E67" w:rsidRPr="00B10343" w:rsidRDefault="00E76E67" w:rsidP="00E76E67">
      <w:pPr>
        <w:numPr>
          <w:ilvl w:val="0"/>
          <w:numId w:val="4"/>
        </w:numPr>
        <w:autoSpaceDE w:val="0"/>
        <w:autoSpaceDN w:val="0"/>
        <w:adjustRightInd w:val="0"/>
        <w:spacing w:before="10" w:line="360" w:lineRule="auto"/>
        <w:ind w:right="57"/>
      </w:pPr>
      <w:r w:rsidRPr="00B10343">
        <w:t>описать предмет, явление</w:t>
      </w:r>
    </w:p>
    <w:p w:rsidR="00E76E67" w:rsidRPr="00B10343" w:rsidRDefault="00E76E67" w:rsidP="00E76E67">
      <w:pPr>
        <w:numPr>
          <w:ilvl w:val="0"/>
          <w:numId w:val="4"/>
        </w:numPr>
        <w:autoSpaceDE w:val="0"/>
        <w:autoSpaceDN w:val="0"/>
        <w:adjustRightInd w:val="0"/>
        <w:spacing w:before="14" w:line="360" w:lineRule="auto"/>
        <w:ind w:right="57"/>
      </w:pPr>
      <w:r w:rsidRPr="00B10343">
        <w:t>задать вопрос</w:t>
      </w:r>
    </w:p>
    <w:p w:rsidR="00E76E67" w:rsidRPr="00B10343" w:rsidRDefault="00E76E67" w:rsidP="00E76E6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right="57"/>
      </w:pPr>
      <w:r w:rsidRPr="00B10343">
        <w:t>переспросить</w:t>
      </w:r>
    </w:p>
    <w:p w:rsidR="00E76E67" w:rsidRPr="00B10343" w:rsidRDefault="00E76E67" w:rsidP="00E76E67">
      <w:pPr>
        <w:spacing w:line="360" w:lineRule="auto"/>
        <w:ind w:right="57"/>
      </w:pPr>
      <w:r w:rsidRPr="00B10343">
        <w:t>Особое внимание на данном этапе уделяется формированию компенсаторных умений чтения:</w:t>
      </w:r>
    </w:p>
    <w:p w:rsidR="00E76E67" w:rsidRPr="00B10343" w:rsidRDefault="00E76E67" w:rsidP="00E76E6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48" w:line="360" w:lineRule="auto"/>
        <w:ind w:right="57"/>
      </w:pPr>
      <w:r w:rsidRPr="00B10343">
        <w:t xml:space="preserve">пользоваться языковой в контекстуальной догадкой (интернациональные слова, </w:t>
      </w:r>
    </w:p>
    <w:p w:rsidR="00E76E67" w:rsidRPr="00B10343" w:rsidRDefault="00E76E67" w:rsidP="00E76E6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48" w:line="360" w:lineRule="auto"/>
        <w:ind w:right="57"/>
      </w:pPr>
      <w:r w:rsidRPr="00B10343">
        <w:t>словообразовательный анализ, вычисление ключевых слов текста)</w:t>
      </w:r>
    </w:p>
    <w:p w:rsidR="00E76E67" w:rsidRPr="00B10343" w:rsidRDefault="00E76E67" w:rsidP="00E76E67">
      <w:pPr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before="43" w:line="360" w:lineRule="auto"/>
        <w:ind w:right="57"/>
      </w:pPr>
      <w:r w:rsidRPr="00B10343">
        <w:t>пользоваться подстрочными ссылками, двуязычным словарем.</w:t>
      </w:r>
    </w:p>
    <w:p w:rsidR="00E76E67" w:rsidRPr="00B10343" w:rsidRDefault="00E76E67" w:rsidP="00E76E67">
      <w:pPr>
        <w:tabs>
          <w:tab w:val="left" w:pos="142"/>
        </w:tabs>
        <w:autoSpaceDE w:val="0"/>
        <w:autoSpaceDN w:val="0"/>
        <w:adjustRightInd w:val="0"/>
        <w:spacing w:before="43" w:line="360" w:lineRule="auto"/>
        <w:ind w:right="57"/>
      </w:pPr>
      <w:r w:rsidRPr="00B10343">
        <w:t xml:space="preserve">В области  </w:t>
      </w:r>
      <w:r w:rsidRPr="00B10343">
        <w:rPr>
          <w:i/>
        </w:rPr>
        <w:t>изучающего чтения</w:t>
      </w:r>
      <w:r w:rsidRPr="00B10343">
        <w:t xml:space="preserve"> формируются умения детального  понимания  прочитанного с целью  использования  полученной информации при решении  различных  коммуникативных задач( в процессе  устного и письменного общения)</w:t>
      </w:r>
    </w:p>
    <w:p w:rsidR="00E76E67" w:rsidRPr="00B10343" w:rsidRDefault="00E76E67" w:rsidP="00E76E67">
      <w:pPr>
        <w:tabs>
          <w:tab w:val="left" w:pos="142"/>
        </w:tabs>
        <w:autoSpaceDE w:val="0"/>
        <w:autoSpaceDN w:val="0"/>
        <w:adjustRightInd w:val="0"/>
        <w:spacing w:before="43" w:line="360" w:lineRule="auto"/>
        <w:ind w:right="57"/>
      </w:pPr>
      <w:r w:rsidRPr="00B10343">
        <w:lastRenderedPageBreak/>
        <w:t xml:space="preserve">В области  </w:t>
      </w:r>
      <w:r w:rsidRPr="00B10343">
        <w:rPr>
          <w:i/>
        </w:rPr>
        <w:t xml:space="preserve">просмотрового чтения и поискового </w:t>
      </w:r>
      <w:r w:rsidRPr="00B10343">
        <w:t>чтения совершенствуются  умения выборочно извлекать  нужную информацию из текста4 определять тему текста в результате  беглого  просмотра: озаглавить  его и др.</w:t>
      </w:r>
    </w:p>
    <w:p w:rsidR="00E76E67" w:rsidRPr="00B10343" w:rsidRDefault="00E76E67" w:rsidP="00E76E67">
      <w:pPr>
        <w:spacing w:before="24" w:line="360" w:lineRule="auto"/>
        <w:ind w:right="57"/>
        <w:rPr>
          <w:u w:val="single"/>
        </w:rPr>
      </w:pPr>
      <w:r w:rsidRPr="00B10343">
        <w:rPr>
          <w:u w:val="single"/>
        </w:rPr>
        <w:t>Учебно-познавательная компетенция</w:t>
      </w:r>
    </w:p>
    <w:p w:rsidR="00E76E67" w:rsidRPr="00B10343" w:rsidRDefault="00E76E67" w:rsidP="00E76E67">
      <w:pPr>
        <w:spacing w:line="360" w:lineRule="auto"/>
        <w:ind w:right="57"/>
        <w:jc w:val="both"/>
      </w:pPr>
      <w:r w:rsidRPr="00B10343">
        <w:t>Осуществляется дальнейшее совершенствование сформированных на первом этапе умений и формирование и развитие новых, что обусловлено усложнением предметного содержания речи, расширением проблематики обсуждаемых вопросов, что требует от учащихся умения самостоятельно добывать знания из различных источников. На данном этапе предполагается овладение следующими умениями:</w:t>
      </w:r>
    </w:p>
    <w:p w:rsidR="00E76E67" w:rsidRPr="00B10343" w:rsidRDefault="00E76E67" w:rsidP="00E76E67">
      <w:pPr>
        <w:numPr>
          <w:ilvl w:val="0"/>
          <w:numId w:val="2"/>
        </w:numPr>
        <w:autoSpaceDE w:val="0"/>
        <w:autoSpaceDN w:val="0"/>
        <w:adjustRightInd w:val="0"/>
        <w:spacing w:before="5" w:line="360" w:lineRule="auto"/>
        <w:ind w:right="57"/>
      </w:pPr>
      <w:r w:rsidRPr="00B10343">
        <w:t xml:space="preserve">работать  с  двуязычными  словарями,  энциклопедиями  и  другой   справочной литературой,     </w:t>
      </w:r>
    </w:p>
    <w:p w:rsidR="00E76E67" w:rsidRPr="00B10343" w:rsidRDefault="00E76E67" w:rsidP="00E76E67">
      <w:pPr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10" w:line="360" w:lineRule="auto"/>
        <w:ind w:right="57"/>
      </w:pPr>
      <w:r w:rsidRPr="00B10343">
        <w:t>выполнять различные виды упражнений из учебника и рабочей тетради</w:t>
      </w:r>
    </w:p>
    <w:p w:rsidR="00E76E67" w:rsidRPr="00B10343" w:rsidRDefault="00E76E67" w:rsidP="00E76E67">
      <w:pPr>
        <w:numPr>
          <w:ilvl w:val="0"/>
          <w:numId w:val="2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14" w:line="360" w:lineRule="auto"/>
        <w:ind w:right="57"/>
      </w:pPr>
      <w:r w:rsidRPr="00B10343">
        <w:t>выполнять контрольные задания в формате ЕГЭ</w:t>
      </w:r>
    </w:p>
    <w:p w:rsidR="00E76E67" w:rsidRPr="00B10343" w:rsidRDefault="00E76E67" w:rsidP="00E76E67">
      <w:pPr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before="5" w:line="360" w:lineRule="auto"/>
        <w:ind w:right="57"/>
      </w:pPr>
      <w:r w:rsidRPr="00B10343">
        <w:t>участвовать в проектной работе, оформлять ее результаты в виде планшета, стенной   газеты,         иллюстрированного    альбома и т.п.</w:t>
      </w:r>
    </w:p>
    <w:p w:rsidR="00E76E67" w:rsidRPr="00B10343" w:rsidRDefault="00E76E67" w:rsidP="00E76E67">
      <w:pPr>
        <w:spacing w:before="38" w:line="360" w:lineRule="auto"/>
        <w:ind w:right="57"/>
        <w:rPr>
          <w:u w:val="single"/>
        </w:rPr>
      </w:pPr>
      <w:proofErr w:type="spellStart"/>
      <w:r w:rsidRPr="00B10343">
        <w:rPr>
          <w:u w:val="single"/>
        </w:rPr>
        <w:t>Социокультурная</w:t>
      </w:r>
      <w:proofErr w:type="spellEnd"/>
      <w:r w:rsidRPr="00B10343">
        <w:rPr>
          <w:u w:val="single"/>
        </w:rPr>
        <w:t xml:space="preserve"> компетенция. </w:t>
      </w:r>
    </w:p>
    <w:p w:rsidR="00E76E67" w:rsidRPr="00B10343" w:rsidRDefault="00E76E67" w:rsidP="00E76E67">
      <w:pPr>
        <w:spacing w:before="38" w:line="360" w:lineRule="auto"/>
        <w:ind w:right="57"/>
      </w:pPr>
      <w:r w:rsidRPr="00B10343">
        <w:t xml:space="preserve">В курсе  широко используется  лингвострановедческий </w:t>
      </w:r>
      <w:proofErr w:type="spellStart"/>
      <w:r w:rsidRPr="00B10343">
        <w:t>материал,которые</w:t>
      </w:r>
      <w:proofErr w:type="spellEnd"/>
      <w:r w:rsidRPr="00B10343">
        <w:t xml:space="preserve"> дают учащимся  возможность  лучше овладеть  английским языком  через  знакомство с бытом, культурой, реалиями, ценностными  ориентирами.</w:t>
      </w:r>
    </w:p>
    <w:p w:rsidR="00E76E67" w:rsidRPr="00B10343" w:rsidRDefault="00E76E67" w:rsidP="00E76E67">
      <w:pPr>
        <w:spacing w:before="38" w:line="360" w:lineRule="auto"/>
        <w:ind w:right="57"/>
      </w:pPr>
      <w:r w:rsidRPr="00B10343">
        <w:t>Учебник  содержит много фактов  о проблемах, проблемах, возникающих у современных молодых людей в процессе их общения со сверстниками из разных стран, о проблемах, возникающих в собственной семье, в школе, об использовании английского языка  во время  путешествия..</w:t>
      </w:r>
    </w:p>
    <w:p w:rsidR="00E76E67" w:rsidRPr="00B10343" w:rsidRDefault="00E76E67" w:rsidP="00E76E67">
      <w:pPr>
        <w:spacing w:line="360" w:lineRule="auto"/>
        <w:jc w:val="center"/>
        <w:rPr>
          <w:b/>
        </w:rPr>
      </w:pPr>
      <w:r w:rsidRPr="00B10343">
        <w:rPr>
          <w:b/>
        </w:rPr>
        <w:t>Требования к уровню подготовки учащихся, успешно освоивших рабочую</w:t>
      </w:r>
    </w:p>
    <w:p w:rsidR="00E76E67" w:rsidRPr="00B10343" w:rsidRDefault="00E76E67" w:rsidP="00E76E67">
      <w:pPr>
        <w:spacing w:line="360" w:lineRule="auto"/>
        <w:jc w:val="center"/>
        <w:rPr>
          <w:i/>
        </w:rPr>
      </w:pPr>
      <w:r w:rsidRPr="00B10343">
        <w:rPr>
          <w:b/>
        </w:rPr>
        <w:t>программу</w:t>
      </w:r>
    </w:p>
    <w:p w:rsidR="00E76E67" w:rsidRPr="00B10343" w:rsidRDefault="00E76E67" w:rsidP="00E76E67">
      <w:pPr>
        <w:widowControl w:val="0"/>
        <w:spacing w:line="360" w:lineRule="auto"/>
        <w:ind w:left="709"/>
        <w:jc w:val="both"/>
        <w:rPr>
          <w:b/>
        </w:rPr>
      </w:pPr>
      <w:r w:rsidRPr="00B10343">
        <w:rPr>
          <w:b/>
        </w:rPr>
        <w:t>знать/понимать:</w:t>
      </w:r>
    </w:p>
    <w:p w:rsidR="00E76E67" w:rsidRPr="00B10343" w:rsidRDefault="00E76E67" w:rsidP="00E76E67">
      <w:pPr>
        <w:widowControl w:val="0"/>
        <w:spacing w:line="360" w:lineRule="auto"/>
        <w:jc w:val="both"/>
      </w:pPr>
      <w:r w:rsidRPr="00B10343">
        <w:t>-значение новых лексических единиц, связанных с тематикой данного этапа обучения и соответствующими ситуациями общения ( в том числе оценочной лексики), реплик-клише речевого этикета, отражающих особенности культуры страны       изучаемого языка;</w:t>
      </w:r>
    </w:p>
    <w:p w:rsidR="00E76E67" w:rsidRPr="00B10343" w:rsidRDefault="00E76E67" w:rsidP="00E76E67">
      <w:pPr>
        <w:widowControl w:val="0"/>
        <w:spacing w:line="360" w:lineRule="auto"/>
        <w:jc w:val="both"/>
      </w:pPr>
      <w:r w:rsidRPr="00B10343">
        <w:t>-значение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речь/косвенный вопрос, побуждение и другое согласование времен);</w:t>
      </w:r>
    </w:p>
    <w:p w:rsidR="00E76E67" w:rsidRPr="00B10343" w:rsidRDefault="00E76E67" w:rsidP="00E76E67">
      <w:pPr>
        <w:widowControl w:val="0"/>
        <w:spacing w:line="360" w:lineRule="auto"/>
        <w:jc w:val="both"/>
      </w:pPr>
      <w:r w:rsidRPr="00B10343">
        <w:t xml:space="preserve">-страноведческую информацию из аутентичных источников, обогащающую социальный опыт школьников: сведения о стране изучаемого языка, ее науке, культуре, исторических </w:t>
      </w:r>
      <w:r w:rsidRPr="00B10343">
        <w:lastRenderedPageBreak/>
        <w:t>и современных реалиях, общественных деятелях, месте в мировом сообществе и мировой культуре, взаимоотношениях с нашей страной;</w:t>
      </w:r>
    </w:p>
    <w:p w:rsidR="00E76E67" w:rsidRPr="00B10343" w:rsidRDefault="00E76E67" w:rsidP="00E76E67">
      <w:pPr>
        <w:widowControl w:val="0"/>
        <w:spacing w:line="360" w:lineRule="auto"/>
        <w:jc w:val="both"/>
      </w:pPr>
      <w:r w:rsidRPr="00B10343">
        <w:t>-языковые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E76E67" w:rsidRPr="00B10343" w:rsidRDefault="00E76E67" w:rsidP="00E76E67">
      <w:pPr>
        <w:widowControl w:val="0"/>
        <w:spacing w:line="360" w:lineRule="auto"/>
        <w:ind w:left="709"/>
        <w:jc w:val="both"/>
        <w:rPr>
          <w:b/>
        </w:rPr>
      </w:pPr>
      <w:r w:rsidRPr="00B10343">
        <w:rPr>
          <w:b/>
        </w:rPr>
        <w:t>уметь:</w:t>
      </w:r>
    </w:p>
    <w:p w:rsidR="00E76E67" w:rsidRPr="00B10343" w:rsidRDefault="00E76E67" w:rsidP="00E76E67">
      <w:pPr>
        <w:widowControl w:val="0"/>
        <w:spacing w:line="360" w:lineRule="auto"/>
        <w:ind w:left="709"/>
        <w:jc w:val="both"/>
        <w:rPr>
          <w:b/>
          <w:i/>
        </w:rPr>
      </w:pPr>
      <w:r w:rsidRPr="00B10343">
        <w:rPr>
          <w:b/>
          <w:i/>
        </w:rPr>
        <w:t>говорение: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    -вести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-   рассказывать о своем окружении, рассуждать в рамках изученной тематики и проблематики;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-   представлять </w:t>
      </w:r>
      <w:proofErr w:type="spellStart"/>
      <w:r w:rsidRPr="00B10343">
        <w:t>социокультурный</w:t>
      </w:r>
      <w:proofErr w:type="spellEnd"/>
      <w:r w:rsidRPr="00B10343">
        <w:t xml:space="preserve"> портрет своей страны и страны/стран изучаемого языка; </w:t>
      </w:r>
    </w:p>
    <w:p w:rsidR="00E76E67" w:rsidRPr="00B10343" w:rsidRDefault="00E76E67" w:rsidP="00E76E67">
      <w:pPr>
        <w:spacing w:line="360" w:lineRule="auto"/>
        <w:jc w:val="both"/>
      </w:pPr>
      <w:proofErr w:type="spellStart"/>
      <w:r w:rsidRPr="00B10343">
        <w:rPr>
          <w:b/>
          <w:i/>
        </w:rPr>
        <w:t>аудирование</w:t>
      </w:r>
      <w:proofErr w:type="spellEnd"/>
      <w:r w:rsidRPr="00B10343">
        <w:rPr>
          <w:b/>
          <w:i/>
        </w:rPr>
        <w:t xml:space="preserve"> </w:t>
      </w:r>
      <w:r w:rsidRPr="00B10343">
        <w:t xml:space="preserve">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- 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rPr>
          <w:b/>
          <w:i/>
        </w:rPr>
        <w:t xml:space="preserve">чтение  </w:t>
      </w:r>
      <w:r w:rsidRPr="00B10343">
        <w:t xml:space="preserve"> 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-читать аутентичные тексты различных стилей: публицистические, художественные, </w:t>
      </w:r>
      <w:proofErr w:type="spellStart"/>
      <w:r w:rsidRPr="00B10343">
        <w:t>научнопопулярные</w:t>
      </w:r>
      <w:proofErr w:type="spellEnd"/>
      <w:r w:rsidRPr="00B10343">
        <w:t xml:space="preserve">,  прагматические, используя  основные  виды  чтения (ознакомительное,  изучающее, поисковое/просмотровое) в зависимости от коммуникативной задачи;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rPr>
          <w:b/>
          <w:i/>
        </w:rPr>
        <w:t>письменная речь</w:t>
      </w:r>
      <w:r w:rsidRPr="00B10343">
        <w:t xml:space="preserve">   </w:t>
      </w:r>
    </w:p>
    <w:p w:rsidR="00E76E67" w:rsidRPr="00B10343" w:rsidRDefault="00E76E67" w:rsidP="00E76E67">
      <w:pPr>
        <w:spacing w:line="360" w:lineRule="auto"/>
        <w:jc w:val="both"/>
      </w:pPr>
      <w:r w:rsidRPr="00B10343">
        <w:t xml:space="preserve">-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</w:t>
      </w:r>
    </w:p>
    <w:p w:rsidR="00E76E67" w:rsidRPr="00B10343" w:rsidRDefault="00E76E67" w:rsidP="00E76E67">
      <w:pPr>
        <w:spacing w:line="360" w:lineRule="auto"/>
        <w:ind w:left="284"/>
        <w:jc w:val="both"/>
        <w:rPr>
          <w:b/>
          <w:i/>
        </w:rPr>
      </w:pPr>
      <w:r w:rsidRPr="00B10343">
        <w:rPr>
          <w:b/>
          <w:i/>
        </w:rPr>
        <w:t>использовать приобретенные знания и умения в практической деятельности и повседневной жизни:</w:t>
      </w:r>
    </w:p>
    <w:p w:rsidR="00E76E67" w:rsidRPr="00B10343" w:rsidRDefault="00E76E67" w:rsidP="00E76E67">
      <w:pPr>
        <w:spacing w:line="360" w:lineRule="auto"/>
        <w:ind w:left="284"/>
        <w:jc w:val="both"/>
      </w:pPr>
      <w:r w:rsidRPr="00B10343">
        <w:rPr>
          <w:b/>
          <w:i/>
        </w:rPr>
        <w:t xml:space="preserve"> -</w:t>
      </w:r>
      <w:r w:rsidRPr="00B10343">
        <w:t xml:space="preserve">для общения с представителями других стран, ориентации в современном поликультурном мире; </w:t>
      </w:r>
    </w:p>
    <w:p w:rsidR="00E76E67" w:rsidRPr="00B10343" w:rsidRDefault="00E76E67" w:rsidP="00E76E67">
      <w:pPr>
        <w:spacing w:line="360" w:lineRule="auto"/>
        <w:ind w:left="284"/>
        <w:jc w:val="both"/>
      </w:pPr>
      <w:r w:rsidRPr="00B10343">
        <w:rPr>
          <w:b/>
          <w:i/>
        </w:rPr>
        <w:t>-</w:t>
      </w:r>
      <w:r w:rsidRPr="00B10343">
        <w:t xml:space="preserve">   получения сведений из иноязычных источников информации (в том числе через Интернет), необходимых в образовательных и самообразовательных целях;    расширения возможностей в выборе будущей профессиональной деятельности; </w:t>
      </w:r>
    </w:p>
    <w:p w:rsidR="00E76E67" w:rsidRPr="00B10343" w:rsidRDefault="00E76E67" w:rsidP="00E76E67">
      <w:pPr>
        <w:spacing w:line="360" w:lineRule="auto"/>
        <w:ind w:left="284"/>
        <w:jc w:val="both"/>
      </w:pPr>
      <w:r w:rsidRPr="00B10343">
        <w:rPr>
          <w:b/>
          <w:i/>
        </w:rPr>
        <w:lastRenderedPageBreak/>
        <w:t>-</w:t>
      </w:r>
      <w:r w:rsidRPr="00B10343">
        <w:t xml:space="preserve">   изучения ценностей мировой культуры, культурного наследия и достижений других стран, ознакомления представителей зарубежных стран с культурой и достижениями России. </w:t>
      </w:r>
    </w:p>
    <w:p w:rsidR="00E76E67" w:rsidRPr="00B10343" w:rsidRDefault="00E76E67" w:rsidP="00E76E67">
      <w:pPr>
        <w:spacing w:line="360" w:lineRule="auto"/>
        <w:rPr>
          <w:b/>
        </w:rPr>
      </w:pP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center"/>
        <w:rPr>
          <w:b/>
          <w:lang w:bidi="he-IL"/>
        </w:rPr>
      </w:pPr>
      <w:r w:rsidRPr="00B10343">
        <w:rPr>
          <w:b/>
          <w:lang w:bidi="he-IL"/>
        </w:rPr>
        <w:t>Педагогические  технологии: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1.Технология  развивающего обучения.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 xml:space="preserve">2.Технология проблемного обучения. 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3.Технология  проектно-исследовательской деятельности.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4.Технология личностно-ориентированного обучения.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5.Технология  интенсификации обучения на основе схемных и знакомых моделей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учебного материала.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 xml:space="preserve">6.Технология коллективного способа обучения КСО. 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7.Технология коммуникативного обучения</w:t>
      </w:r>
    </w:p>
    <w:p w:rsidR="00E76E67" w:rsidRPr="00B10343" w:rsidRDefault="00E76E67" w:rsidP="00E76E67">
      <w:pPr>
        <w:pStyle w:val="a4"/>
        <w:spacing w:line="360" w:lineRule="auto"/>
        <w:ind w:left="330" w:right="4" w:firstLine="550"/>
        <w:jc w:val="both"/>
        <w:rPr>
          <w:lang w:bidi="he-IL"/>
        </w:rPr>
      </w:pPr>
      <w:r w:rsidRPr="00B10343">
        <w:rPr>
          <w:lang w:bidi="he-IL"/>
        </w:rPr>
        <w:t>8.Применения информационно-коммуникационных технологий (ИКТ).</w:t>
      </w:r>
    </w:p>
    <w:p w:rsidR="00E76E67" w:rsidRPr="00B10343" w:rsidRDefault="00E76E67" w:rsidP="00E76E67">
      <w:pPr>
        <w:tabs>
          <w:tab w:val="left" w:pos="3660"/>
          <w:tab w:val="center" w:pos="4840"/>
        </w:tabs>
        <w:spacing w:line="360" w:lineRule="auto"/>
        <w:jc w:val="center"/>
        <w:rPr>
          <w:b/>
          <w:bCs/>
        </w:rPr>
      </w:pPr>
      <w:r w:rsidRPr="00B10343">
        <w:rPr>
          <w:b/>
          <w:bCs/>
        </w:rPr>
        <w:t>Характеристика контрольно-измерительных материалов, используемых при оценивании уровня подготовки учащихся</w:t>
      </w:r>
    </w:p>
    <w:p w:rsidR="00E76E67" w:rsidRPr="00B10343" w:rsidRDefault="00E76E67" w:rsidP="00E76E67">
      <w:pPr>
        <w:spacing w:line="360" w:lineRule="auto"/>
      </w:pPr>
      <w:r w:rsidRPr="00B10343">
        <w:t>В учебнике  в конце каждого цикла дан раздел “</w:t>
      </w:r>
      <w:r w:rsidRPr="00B10343">
        <w:rPr>
          <w:lang w:val="en-US"/>
        </w:rPr>
        <w:t>Progress</w:t>
      </w:r>
      <w:r w:rsidRPr="00B10343">
        <w:t xml:space="preserve"> </w:t>
      </w:r>
      <w:r w:rsidRPr="00B10343">
        <w:rPr>
          <w:lang w:val="en-US"/>
        </w:rPr>
        <w:t>Check</w:t>
      </w:r>
      <w:r w:rsidRPr="00B10343">
        <w:t xml:space="preserve"> ”, который содержит    материал для контроля, самоконтроля и взаимоконтроля. Контроль навыков </w:t>
      </w:r>
      <w:proofErr w:type="spellStart"/>
      <w:r w:rsidRPr="00B10343">
        <w:t>аудирования</w:t>
      </w:r>
      <w:proofErr w:type="spellEnd"/>
      <w:r w:rsidRPr="00B10343">
        <w:t xml:space="preserve"> осуществляется в специальных текстах, помещенных в Книге для учителя и начитанных на аудиокассетах.</w:t>
      </w:r>
    </w:p>
    <w:p w:rsidR="00E76E67" w:rsidRPr="00B10343" w:rsidRDefault="00E76E67" w:rsidP="00E76E67">
      <w:pPr>
        <w:autoSpaceDE w:val="0"/>
        <w:autoSpaceDN w:val="0"/>
        <w:adjustRightInd w:val="0"/>
        <w:spacing w:line="360" w:lineRule="auto"/>
      </w:pPr>
      <w:r w:rsidRPr="00B10343">
        <w:rPr>
          <w:lang w:val="en-US"/>
        </w:rPr>
        <w:t>Progress</w:t>
      </w:r>
      <w:r w:rsidRPr="00B10343">
        <w:t xml:space="preserve"> </w:t>
      </w:r>
      <w:r w:rsidRPr="00B10343">
        <w:rPr>
          <w:lang w:val="en-US"/>
        </w:rPr>
        <w:t>check</w:t>
      </w:r>
      <w:r w:rsidRPr="00B10343">
        <w:t>- комплекс заданий контролирующего характера, построенных на  лексико-грамматическом материале данного урока.</w:t>
      </w:r>
    </w:p>
    <w:p w:rsidR="00E76E67" w:rsidRPr="00B10343" w:rsidRDefault="00E76E67" w:rsidP="00E76E67">
      <w:pPr>
        <w:autoSpaceDE w:val="0"/>
        <w:autoSpaceDN w:val="0"/>
        <w:adjustRightInd w:val="0"/>
        <w:spacing w:line="360" w:lineRule="auto"/>
      </w:pPr>
      <w:r w:rsidRPr="00B10343">
        <w:rPr>
          <w:lang w:val="en-US"/>
        </w:rPr>
        <w:t>Progress</w:t>
      </w:r>
      <w:r w:rsidRPr="00B10343">
        <w:t xml:space="preserve"> </w:t>
      </w:r>
      <w:r w:rsidRPr="00B10343">
        <w:rPr>
          <w:lang w:val="en-US"/>
        </w:rPr>
        <w:t>check</w:t>
      </w:r>
      <w:r w:rsidRPr="00B10343">
        <w:t xml:space="preserve">  направлен на контроль  развиваемых  коммуникативных  умений  в говорении, </w:t>
      </w:r>
      <w:proofErr w:type="spellStart"/>
      <w:r w:rsidRPr="00B10343">
        <w:t>аудировании</w:t>
      </w:r>
      <w:proofErr w:type="spellEnd"/>
      <w:r w:rsidRPr="00B10343">
        <w:t>, чтении и письме, а также  проверку  лексико-грамматических  навыков и способствует  подготовке  учащихся  к итоговому контролю.</w:t>
      </w:r>
    </w:p>
    <w:p w:rsidR="00E76E67" w:rsidRPr="00B10343" w:rsidRDefault="00E76E67" w:rsidP="00E76E67">
      <w:pPr>
        <w:autoSpaceDE w:val="0"/>
        <w:autoSpaceDN w:val="0"/>
        <w:adjustRightInd w:val="0"/>
        <w:spacing w:line="360" w:lineRule="auto"/>
        <w:rPr>
          <w:b/>
        </w:rPr>
      </w:pPr>
      <w:r w:rsidRPr="00B10343">
        <w:t xml:space="preserve">Контроль </w:t>
      </w:r>
      <w:proofErr w:type="spellStart"/>
      <w:r w:rsidRPr="00B10343">
        <w:t>сформированности</w:t>
      </w:r>
      <w:proofErr w:type="spellEnd"/>
      <w:r w:rsidRPr="00B10343">
        <w:t xml:space="preserve">  лексических навыков  фактически  происходит  на каждом уроке. Рубрика </w:t>
      </w:r>
      <w:r w:rsidRPr="00B10343">
        <w:rPr>
          <w:lang w:val="en-US"/>
        </w:rPr>
        <w:t>Progress</w:t>
      </w:r>
      <w:r w:rsidRPr="00B10343">
        <w:t xml:space="preserve"> </w:t>
      </w:r>
      <w:r w:rsidRPr="00B10343">
        <w:rPr>
          <w:lang w:val="en-US"/>
        </w:rPr>
        <w:t>check</w:t>
      </w:r>
      <w:r w:rsidRPr="00B10343">
        <w:t xml:space="preserve">  содержит специальные задания для проверки, самопроверки владения некоторыми лексическими  единицами, входящими в обязательный словарный запас  данного урока, в дополнении к контролю, предусмотренному в учебнике, лексические  задания включены  также  в контрольные работы в рабочей тетради №2. </w:t>
      </w:r>
    </w:p>
    <w:p w:rsidR="0031378C" w:rsidRDefault="0031378C"/>
    <w:sectPr w:rsidR="0031378C" w:rsidSect="0031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41"/>
    <w:multiLevelType w:val="hybridMultilevel"/>
    <w:tmpl w:val="2CAC2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C02A89"/>
    <w:multiLevelType w:val="multilevel"/>
    <w:tmpl w:val="03A0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44661A"/>
    <w:multiLevelType w:val="hybridMultilevel"/>
    <w:tmpl w:val="9EE64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EE7DF3"/>
    <w:multiLevelType w:val="hybridMultilevel"/>
    <w:tmpl w:val="6EDA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6E67"/>
    <w:rsid w:val="0031378C"/>
    <w:rsid w:val="00985F36"/>
    <w:rsid w:val="00E7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76E67"/>
    <w:rPr>
      <w:b/>
      <w:bCs/>
    </w:rPr>
  </w:style>
  <w:style w:type="paragraph" w:customStyle="1" w:styleId="a4">
    <w:name w:val="Стиль"/>
    <w:rsid w:val="00E76E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2313</Words>
  <Characters>13189</Characters>
  <Application>Microsoft Office Word</Application>
  <DocSecurity>0</DocSecurity>
  <Lines>109</Lines>
  <Paragraphs>30</Paragraphs>
  <ScaleCrop>false</ScaleCrop>
  <Company>Hewlett-Packard</Company>
  <LinksUpToDate>false</LinksUpToDate>
  <CharactersWithSpaces>15472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2015-09-24T19:51:00Z</dcterms:created>
  <dcterms:modified xsi:type="dcterms:W3CDTF">2015-09-24T19:52:00Z</dcterms:modified>
</cp:coreProperties>
</file>