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10E" w:rsidRPr="00BE0D2C" w:rsidRDefault="00EB610E" w:rsidP="00EB610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0D2C">
        <w:rPr>
          <w:rFonts w:ascii="Times New Roman" w:hAnsi="Times New Roman" w:cs="Times New Roman"/>
          <w:b/>
          <w:i/>
          <w:sz w:val="24"/>
          <w:szCs w:val="24"/>
        </w:rPr>
        <w:t>Календарно-тематическое планирование по биологии 10 класс (профильный  уровень)</w:t>
      </w:r>
    </w:p>
    <w:p w:rsidR="00EB610E" w:rsidRPr="00BE0D2C" w:rsidRDefault="00EB610E" w:rsidP="00EB610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E0D2C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E0D2C">
        <w:rPr>
          <w:rFonts w:ascii="Times New Roman" w:hAnsi="Times New Roman" w:cs="Times New Roman"/>
          <w:sz w:val="24"/>
          <w:szCs w:val="24"/>
        </w:rPr>
        <w:t>П.М Бородин, Л.В. Высоцкая, Г.М. Дымшиц</w:t>
      </w:r>
      <w:r w:rsidRPr="00BE0D2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EB610E" w:rsidRPr="00BE0D2C" w:rsidRDefault="00EB610E" w:rsidP="00EB610E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5"/>
        <w:tblW w:w="15022" w:type="dxa"/>
        <w:tblLook w:val="04A0"/>
      </w:tblPr>
      <w:tblGrid>
        <w:gridCol w:w="657"/>
        <w:gridCol w:w="3447"/>
        <w:gridCol w:w="1299"/>
        <w:gridCol w:w="1337"/>
        <w:gridCol w:w="1338"/>
        <w:gridCol w:w="3139"/>
        <w:gridCol w:w="1995"/>
        <w:gridCol w:w="1810"/>
      </w:tblGrid>
      <w:tr w:rsidR="0015633A" w:rsidRPr="00BE0D2C" w:rsidTr="007B1E1A">
        <w:tc>
          <w:tcPr>
            <w:tcW w:w="657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47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раздела. Тема.</w:t>
            </w:r>
          </w:p>
        </w:tc>
        <w:tc>
          <w:tcPr>
            <w:tcW w:w="1299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spellEnd"/>
            <w:proofErr w:type="gram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675" w:type="dxa"/>
            <w:gridSpan w:val="2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3139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аттестации</w:t>
            </w:r>
          </w:p>
        </w:tc>
        <w:tc>
          <w:tcPr>
            <w:tcW w:w="1995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Виды контроля</w:t>
            </w:r>
          </w:p>
        </w:tc>
        <w:tc>
          <w:tcPr>
            <w:tcW w:w="1810" w:type="dxa"/>
            <w:vMerge w:val="restart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633A" w:rsidRPr="00BE0D2C" w:rsidTr="007B1E1A">
        <w:tc>
          <w:tcPr>
            <w:tcW w:w="657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47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99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338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 факту</w:t>
            </w:r>
          </w:p>
        </w:tc>
        <w:tc>
          <w:tcPr>
            <w:tcW w:w="3139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7" w:type="dxa"/>
          </w:tcPr>
          <w:p w:rsidR="00EB610E" w:rsidRPr="00BE0D2C" w:rsidRDefault="00EB610E" w:rsidP="00C57A1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Введение (1ч)</w:t>
            </w:r>
          </w:p>
        </w:tc>
        <w:tc>
          <w:tcPr>
            <w:tcW w:w="1299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C57A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A1. Биология как наука.</w:t>
            </w:r>
          </w:p>
        </w:tc>
        <w:tc>
          <w:tcPr>
            <w:tcW w:w="1995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EB610E" w:rsidRPr="00BE0D2C" w:rsidRDefault="00EB610E" w:rsidP="00C57A1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 БИОЛОГИЧЕСКИЕ СИСТЕМЫ: КЛЕТКА, </w:t>
            </w:r>
          </w:p>
          <w:p w:rsidR="00EB610E" w:rsidRPr="00BE0D2C" w:rsidRDefault="005920A1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 (60</w:t>
            </w:r>
            <w:r w:rsidR="00EB610E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Молекулы и клетки (12 ч)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Клетка: история изучения. Клеточная теория.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E59B6" w:rsidRPr="00BE0D2C">
              <w:rPr>
                <w:rFonts w:ascii="Times New Roman" w:hAnsi="Times New Roman" w:cs="Times New Roman"/>
                <w:sz w:val="24"/>
                <w:szCs w:val="24"/>
              </w:rPr>
              <w:t>A2. Клеточная теория. Многообразие клеток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47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gram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абота  № 1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«Устройство световых микроскопов и техника </w:t>
            </w: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микроскопирования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9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C910BF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rPr>
          <w:trHeight w:val="952"/>
        </w:trPr>
        <w:tc>
          <w:tcPr>
            <w:tcW w:w="657" w:type="dxa"/>
          </w:tcPr>
          <w:p w:rsidR="00EB610E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химического состава клетки. Неорганические вещества.        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Биополимеры. Белки.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Биологические функции белков.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C910BF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7" w:type="dxa"/>
          </w:tcPr>
          <w:p w:rsidR="00C910BF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910BF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раб. </w:t>
            </w:r>
            <w:r w:rsidR="00C910BF" w:rsidRPr="00BE0D2C">
              <w:rPr>
                <w:rFonts w:ascii="Times New Roman" w:hAnsi="Times New Roman" w:cs="Times New Roman"/>
                <w:sz w:val="24"/>
                <w:szCs w:val="24"/>
              </w:rPr>
              <w:t>№1 «Физические и химические свойства воды».</w:t>
            </w:r>
          </w:p>
          <w:p w:rsidR="00C910BF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gram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аб.</w:t>
            </w:r>
            <w:r w:rsidR="00C910BF" w:rsidRPr="00BE0D2C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  <w:r w:rsidR="00C910BF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910BF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Причины денатурация белков на </w:t>
            </w:r>
            <w:r w:rsidR="00C910BF"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примере яичного белка»</w:t>
            </w:r>
          </w:p>
        </w:tc>
        <w:tc>
          <w:tcPr>
            <w:tcW w:w="1299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C910BF" w:rsidRPr="00BE0D2C" w:rsidRDefault="007B1E1A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C910BF" w:rsidRPr="00BE0D2C" w:rsidRDefault="00C910BF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Углеводы.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CE59B6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 Липиды.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ЕГЭ: A3. Клетка: химический состав, строение, функции органоидов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Нуклеиновые кислоты.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АТФ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4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Лаб.  работа  №2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биополимеров в биологических объектах»,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Лаб.  работа  №3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 «Каталитическая активность ферментов в живых тканях».</w:t>
            </w:r>
          </w:p>
        </w:tc>
        <w:tc>
          <w:tcPr>
            <w:tcW w:w="129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63F3B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4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№1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«Молекулы и клетки»</w:t>
            </w:r>
          </w:p>
        </w:tc>
        <w:tc>
          <w:tcPr>
            <w:tcW w:w="129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63F3B" w:rsidRPr="00BE0D2C" w:rsidRDefault="0015633A" w:rsidP="001563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работа 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7" w:type="dxa"/>
          </w:tcPr>
          <w:p w:rsidR="007232F1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 2. Клеточные структуры и их функции</w:t>
            </w:r>
          </w:p>
          <w:p w:rsidR="00EB610E" w:rsidRPr="00BE0D2C" w:rsidRDefault="005920A1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(7</w:t>
            </w:r>
            <w:r w:rsidR="00EB610E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Биологические мембраны.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Функции плазмалеммы.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Мембранные органеллы. Ядро.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Вакуолярная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клетки. Митохондрии. Пластиды.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Немембранные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органеллы клетки. Опорно-двигательная система клетки.  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3447" w:type="dxa"/>
          </w:tcPr>
          <w:p w:rsidR="00517B82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Лаб.  работа  №</w:t>
            </w:r>
            <w:r w:rsidRPr="00BE0D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4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Физиологические свойства клеточной мембраны»</w:t>
            </w:r>
          </w:p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Лаб.  работа  №5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клетки. Размеры внутриклеточных структур».</w:t>
            </w:r>
          </w:p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Лаб.  работа  № 6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клеток прокариот и эукариот. Клетки растений, животных и бактерий и грибов»</w:t>
            </w:r>
          </w:p>
        </w:tc>
        <w:tc>
          <w:tcPr>
            <w:tcW w:w="129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63F3B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Рибосомы. Клеточные включения.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517B82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447" w:type="dxa"/>
          </w:tcPr>
          <w:p w:rsidR="007232F1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3</w:t>
            </w:r>
            <w:r w:rsidR="00070683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клеток энергией (10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Обмен веществ и превращения энергии в клетке.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17B82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</w:p>
          <w:p w:rsidR="00EB610E" w:rsidRPr="00BE0D2C" w:rsidRDefault="00517B82" w:rsidP="00517B82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A28. Метаболизм клетки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Фотосинтез.</w:t>
            </w:r>
          </w:p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A28. Метаболизм клетки 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Световая фаза фотосинтеза.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Темновая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фаза фотосинтеза. 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47" w:type="dxa"/>
          </w:tcPr>
          <w:p w:rsidR="007232F1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Хемосинтез.</w:t>
            </w:r>
          </w:p>
          <w:p w:rsidR="00EB610E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7232F1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gram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</w:t>
            </w:r>
            <w:proofErr w:type="spell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 №3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Сравнение процессов фотосинтеза и хемосинтеза»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</w:p>
        </w:tc>
        <w:tc>
          <w:tcPr>
            <w:tcW w:w="1995" w:type="dxa"/>
          </w:tcPr>
          <w:p w:rsidR="00EB610E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 вследствие окисления органических веществ. Гликолиз.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Цикл Кребса.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</w:p>
        </w:tc>
        <w:tc>
          <w:tcPr>
            <w:tcW w:w="1995" w:type="dxa"/>
          </w:tcPr>
          <w:p w:rsidR="00EB610E" w:rsidRPr="00BE0D2C" w:rsidRDefault="00EB610E" w:rsidP="00BE0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Работа по карточкам</w:t>
            </w:r>
            <w:proofErr w:type="gramStart"/>
            <w:r w:rsidR="00BE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Окислительное </w:t>
            </w: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фосфорилирование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BE0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47" w:type="dxa"/>
          </w:tcPr>
          <w:p w:rsidR="00663F3B" w:rsidRPr="00BE0D2C" w:rsidRDefault="00663F3B" w:rsidP="007232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  <w:r w:rsidR="007232F1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proofErr w:type="gramStart"/>
            <w:r w:rsidR="007232F1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аб.№4</w:t>
            </w:r>
            <w:r w:rsidRPr="00BE0D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Сравнение процессов брожения и дыхания»</w:t>
            </w:r>
          </w:p>
        </w:tc>
        <w:tc>
          <w:tcPr>
            <w:tcW w:w="129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663F3B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63F3B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4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№2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«Обеспечение клеток энергией»</w:t>
            </w:r>
          </w:p>
        </w:tc>
        <w:tc>
          <w:tcPr>
            <w:tcW w:w="1299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663F3B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663F3B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4. Наследственная информация и реализация ее в клетке</w:t>
            </w:r>
            <w:r w:rsidR="007232F1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0683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(14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610E" w:rsidRPr="00BE0D2C">
              <w:rPr>
                <w:rFonts w:ascii="Times New Roman" w:hAnsi="Times New Roman" w:cs="Times New Roman"/>
                <w:sz w:val="24"/>
                <w:szCs w:val="24"/>
              </w:rPr>
              <w:t>Генетическая информация.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A4. Клетка – генетическая единица живого. Деление клеток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BE0D2C">
        <w:trPr>
          <w:trHeight w:val="136"/>
        </w:trPr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Транскрипция.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A4. Клетка – генетическая единица живого. Деление клеток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Генетический код и его свойства.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A4. Клетка – генетическая единица живого. Деление клеток</w:t>
            </w:r>
            <w:r w:rsidR="00517B82"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Биосинтез белка. Трансляция.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</w:p>
        </w:tc>
        <w:tc>
          <w:tcPr>
            <w:tcW w:w="1995" w:type="dxa"/>
          </w:tcPr>
          <w:p w:rsidR="00EB610E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Регуляция транскрипции и трансляции.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B610E" w:rsidRPr="00BE0D2C" w:rsidRDefault="00EB610E" w:rsidP="00BE0D2C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663F3B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44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Решение задач по «Молекулярной биологии»</w:t>
            </w:r>
          </w:p>
        </w:tc>
        <w:tc>
          <w:tcPr>
            <w:tcW w:w="1299" w:type="dxa"/>
          </w:tcPr>
          <w:p w:rsidR="00663F3B" w:rsidRPr="00BE0D2C" w:rsidRDefault="007232F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663F3B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C5. Задача по цитологии</w:t>
            </w:r>
          </w:p>
        </w:tc>
        <w:tc>
          <w:tcPr>
            <w:tcW w:w="1995" w:type="dxa"/>
          </w:tcPr>
          <w:p w:rsidR="00663F3B" w:rsidRPr="00BE0D2C" w:rsidRDefault="00BE0D2C" w:rsidP="00BE0D2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10" w:type="dxa"/>
          </w:tcPr>
          <w:p w:rsidR="00663F3B" w:rsidRPr="00BE0D2C" w:rsidRDefault="00663F3B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Репликация ДНК.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Проблема </w:t>
            </w: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недорепликации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концов линейных молекул ДНК.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517B82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1995" w:type="dxa"/>
          </w:tcPr>
          <w:p w:rsidR="00EB610E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Гены, геном, хромосомы.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517B82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A4. Клетка – генетическая единица живого. Деление клеток. </w:t>
            </w:r>
          </w:p>
          <w:p w:rsidR="00EB610E" w:rsidRPr="00BE0D2C" w:rsidRDefault="00517B82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A7. Генетика, ее задачи, основные генетические понятия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Генная инженерия.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517B8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A7. Генетика, ее задачи, основные генетические понятия</w:t>
            </w:r>
          </w:p>
        </w:tc>
        <w:tc>
          <w:tcPr>
            <w:tcW w:w="1995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42-43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Вирусы. </w:t>
            </w:r>
          </w:p>
          <w:p w:rsidR="00EB610E" w:rsidRPr="00BE0D2C" w:rsidRDefault="00EB610E" w:rsidP="00D533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EB610E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7B82" w:rsidRPr="00BE0D2C">
              <w:rPr>
                <w:rFonts w:ascii="Times New Roman" w:hAnsi="Times New Roman" w:cs="Times New Roman"/>
                <w:sz w:val="24"/>
                <w:szCs w:val="24"/>
              </w:rPr>
              <w:t>A5. Разнообразие организмов. Вирусы</w:t>
            </w:r>
          </w:p>
        </w:tc>
        <w:tc>
          <w:tcPr>
            <w:tcW w:w="1995" w:type="dxa"/>
          </w:tcPr>
          <w:p w:rsidR="00EB610E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 и проверка проектов.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Размножение вирусов.</w:t>
            </w:r>
          </w:p>
        </w:tc>
        <w:tc>
          <w:tcPr>
            <w:tcW w:w="1299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EB610E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A5. Разнообразие организмов. Вирусы</w:t>
            </w:r>
          </w:p>
        </w:tc>
        <w:tc>
          <w:tcPr>
            <w:tcW w:w="1995" w:type="dxa"/>
          </w:tcPr>
          <w:p w:rsidR="00EB610E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№3</w:t>
            </w:r>
            <w:r w:rsidRPr="00BE0D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 теме «Наследственная информация и её реализация в клетке»</w:t>
            </w:r>
          </w:p>
        </w:tc>
        <w:tc>
          <w:tcPr>
            <w:tcW w:w="129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EB610E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4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5. Индивидуальное разви</w:t>
            </w:r>
            <w:r w:rsidR="00070683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тие и размножение организмов (15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EB610E" w:rsidRPr="00A40DC6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Самовоспроизведение клеток. Деление клеток пр</w:t>
            </w:r>
            <w:proofErr w:type="gram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и эукариот. </w:t>
            </w:r>
          </w:p>
        </w:tc>
        <w:tc>
          <w:tcPr>
            <w:tcW w:w="1299" w:type="dxa"/>
          </w:tcPr>
          <w:p w:rsidR="00EB610E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A40DC6" w:rsidRDefault="00517B82" w:rsidP="00517B82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ЕГЭ: A4. Клетка – генетическая единица живого. Деление клеток</w:t>
            </w:r>
          </w:p>
          <w:p w:rsidR="00EB610E" w:rsidRPr="00A40DC6" w:rsidRDefault="00EB610E" w:rsidP="00A40DC6"/>
        </w:tc>
        <w:tc>
          <w:tcPr>
            <w:tcW w:w="1995" w:type="dxa"/>
          </w:tcPr>
          <w:p w:rsidR="00EB610E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EB610E" w:rsidRPr="00BE0D2C" w:rsidRDefault="00EB610E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rPr>
          <w:trHeight w:val="1357"/>
        </w:trPr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47" w:type="dxa"/>
            <w:vAlign w:val="center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gram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 № 7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морфологии и хромосом млекопитающих. Кариотип»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gram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 № 8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фаз митоза в клетках корешка лука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Эмбриональное развитие животных.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Постэмбриональное развитие животных и растений.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Апоптоз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Многоклеточный организм как единая система.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BE0D2C" w:rsidP="00BE0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клеток с помощью химических </w:t>
            </w:r>
            <w:r w:rsidR="00CE59B6" w:rsidRPr="00BE0D2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игналов и не</w:t>
            </w:r>
            <w:r w:rsidR="007232F1" w:rsidRPr="00BE0D2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вной регуляции.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Целостность многоклеточного организма.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Мейоз.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F62001" w:rsidRPr="00BE0D2C" w:rsidRDefault="00F62001" w:rsidP="00F620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A29. Деление клетки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F62001" w:rsidRPr="00BE0D2C" w:rsidRDefault="00F62001" w:rsidP="00F6200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Лаб</w:t>
            </w:r>
            <w:proofErr w:type="gram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аб №  9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Изучение мейоза в пыльниках цветков»,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Пр.раб. </w:t>
            </w:r>
            <w:r w:rsidR="00CE59B6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№4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Сравнение процессов митоза и мейоза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Определение пола у животных.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организмов.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47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половых клеток у животных и растений.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Оплодотворение у животных и растений.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A6. Воспроизведение организмов. Онтогенез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«Индивидуальное развитие и размножение организмов»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 ОСНОВНЫЕ ЗАКОНОМЕРНОСТИ НАС</w:t>
            </w:r>
            <w:r w:rsidR="005920A1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ЛЕДСТВЕННОСТИ И ИЗМЕНЧИВОСТИ (44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 Глава 6. Основные закономерности явлений наследственности (12 ч)</w:t>
            </w:r>
          </w:p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Наследственность — свойство живых организмов.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Доминирование. Первый и второй законы Менделя.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полигибридное</w:t>
            </w:r>
            <w:proofErr w:type="gram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скрещивания.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7B1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генов. Неполное доминирование. </w:t>
            </w: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Кодоминирование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. работа №</w:t>
            </w:r>
            <w:r w:rsidR="00CE59B6" w:rsidRPr="00BE0D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0683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задач»</w:t>
            </w:r>
          </w:p>
        </w:tc>
        <w:tc>
          <w:tcPr>
            <w:tcW w:w="129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A40DC6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ЕГЭ: C6. Задача по генетике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Взаимодействие неаллельных генов. Полимерия.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Статистическая природа генетических закономерностей. Отклонения от теоретически ожидаемых расщеплений.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Наследование сцепленных генов.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Картирование хромосом.</w:t>
            </w:r>
          </w:p>
          <w:p w:rsidR="00C1085D" w:rsidRPr="00BE0D2C" w:rsidRDefault="00C1085D" w:rsidP="00D5338A">
            <w:pPr>
              <w:pStyle w:val="a3"/>
              <w:tabs>
                <w:tab w:val="left" w:pos="9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Наследование, сцепленное с полом.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Наследование, ограниченное полом.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№5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</w:t>
            </w: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Основные закономерности явлений наследственности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7. Основные закономерности явлений изменчивости (8 ч)</w:t>
            </w:r>
          </w:p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>Комбинативная изменчивость.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Мутационная изменчивость. Генные мутации.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Геномные и хромосомные мутации.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Внеядерная наследственность.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Причины возникновения мутаций. Искусственный мутагенез.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D5338A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44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«Загадочные мутации» семинар</w:t>
            </w:r>
          </w:p>
        </w:tc>
        <w:tc>
          <w:tcPr>
            <w:tcW w:w="1299" w:type="dxa"/>
          </w:tcPr>
          <w:p w:rsidR="00D5338A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D5338A" w:rsidRPr="00BE0D2C" w:rsidRDefault="0015633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 и проверка проектов.</w:t>
            </w:r>
          </w:p>
        </w:tc>
        <w:tc>
          <w:tcPr>
            <w:tcW w:w="1810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изменчивость.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8. Генетические осн</w:t>
            </w:r>
            <w:r w:rsidR="00070683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овы индивидуального развития (11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закономерности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функционирования генов в ходе индивидуального развития. 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  <w:p w:rsidR="007B1E1A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A8. Закономерности наследственности. Генетика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rPr>
          <w:trHeight w:val="635"/>
        </w:trPr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Дифференциальная активность генов. Действие генов в эмбриогенезе.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  <w:p w:rsidR="007B1E1A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Перестройки генома в онтогенезе.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  <w:r w:rsidR="007B1E1A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B1E1A" w:rsidRPr="00A40DC6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Незапрограммированные перестройки генома.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Проявление генов в онтогенезе.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  <w:r w:rsidR="007B1E1A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447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>Плейотропное</w:t>
            </w:r>
            <w:proofErr w:type="spellEnd"/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действие генов.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  <w:r w:rsidR="007B1E1A"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Наследование дифференциального состояния клеток.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F6200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ЕГЭ:A6. Воспроизведение организмов. Онтогенез</w:t>
            </w:r>
          </w:p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Химерные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трансгенные</w:t>
            </w:r>
            <w:proofErr w:type="spellEnd"/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организмы.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7B1E1A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ЕГЭ:A6. Воспроизведение организмов. Онтогенез </w:t>
            </w:r>
          </w:p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D5338A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4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Анализ и оценка этических аспектов исследований в биотехнологии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». Семинар.</w:t>
            </w:r>
          </w:p>
        </w:tc>
        <w:tc>
          <w:tcPr>
            <w:tcW w:w="1299" w:type="dxa"/>
          </w:tcPr>
          <w:p w:rsidR="00D5338A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D5338A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 и проверка проектов.</w:t>
            </w:r>
          </w:p>
        </w:tc>
        <w:tc>
          <w:tcPr>
            <w:tcW w:w="1810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Генетические основы поведения. 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Глава 9. Генетика человека (7 ч)</w:t>
            </w:r>
          </w:p>
          <w:p w:rsidR="00C1085D" w:rsidRPr="00A40DC6" w:rsidRDefault="00CE59B6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85D" w:rsidRPr="00BE0D2C">
              <w:rPr>
                <w:rFonts w:ascii="Times New Roman" w:hAnsi="Times New Roman" w:cs="Times New Roman"/>
                <w:sz w:val="24"/>
                <w:szCs w:val="24"/>
              </w:rPr>
              <w:t>Доминантные и рецессивные признаки у человека.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D5338A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44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Прак</w:t>
            </w:r>
            <w:proofErr w:type="spellEnd"/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. Раб.</w:t>
            </w:r>
            <w:r w:rsidR="00CE59B6"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6</w:t>
            </w: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родословных и их анализ» </w:t>
            </w:r>
          </w:p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D5338A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D5338A" w:rsidRPr="00BE0D2C" w:rsidRDefault="007B1E1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работы</w:t>
            </w:r>
          </w:p>
        </w:tc>
        <w:tc>
          <w:tcPr>
            <w:tcW w:w="1810" w:type="dxa"/>
          </w:tcPr>
          <w:p w:rsidR="00D5338A" w:rsidRPr="00BE0D2C" w:rsidRDefault="00D5338A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Близнецы и близнецовый метод исследования в генетике человека</w:t>
            </w:r>
          </w:p>
          <w:p w:rsidR="00C1085D" w:rsidRPr="00A40DC6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Цитогенетика человека.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Хромосомные болезни.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Картирование хромосом человека. Программа «Геном человека».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Предупреждение и лечение наследственных заболеваний человека.</w:t>
            </w: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ЕГЭ: A8. Закономерности 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44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Медико-генетическое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консультирование. Биоэтика.</w:t>
            </w:r>
          </w:p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9" w:type="dxa"/>
          </w:tcPr>
          <w:p w:rsidR="00C1085D" w:rsidRPr="00BE0D2C" w:rsidRDefault="00CE59B6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7B1E1A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 xml:space="preserve">ЕГЭ: A8. Закономерности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наследственности. Генетика человека</w:t>
            </w: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99-100</w:t>
            </w:r>
          </w:p>
        </w:tc>
        <w:tc>
          <w:tcPr>
            <w:tcW w:w="344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299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447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</w:t>
            </w:r>
          </w:p>
        </w:tc>
        <w:tc>
          <w:tcPr>
            <w:tcW w:w="1299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37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070683" w:rsidRPr="00BE0D2C" w:rsidRDefault="00BE0D2C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10" w:type="dxa"/>
          </w:tcPr>
          <w:p w:rsidR="00070683" w:rsidRPr="00BE0D2C" w:rsidRDefault="00070683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33A" w:rsidRPr="00BE0D2C" w:rsidTr="007B1E1A">
        <w:tc>
          <w:tcPr>
            <w:tcW w:w="657" w:type="dxa"/>
          </w:tcPr>
          <w:p w:rsidR="00C1085D" w:rsidRPr="00BE0D2C" w:rsidRDefault="00070683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  <w:r w:rsidR="007232F1" w:rsidRPr="00BE0D2C">
              <w:rPr>
                <w:rFonts w:ascii="Times New Roman" w:hAnsi="Times New Roman" w:cs="Times New Roman"/>
                <w:sz w:val="24"/>
                <w:szCs w:val="24"/>
              </w:rPr>
              <w:t>-105</w:t>
            </w:r>
          </w:p>
        </w:tc>
        <w:tc>
          <w:tcPr>
            <w:tcW w:w="3447" w:type="dxa"/>
          </w:tcPr>
          <w:p w:rsidR="00C1085D" w:rsidRPr="00BE0D2C" w:rsidRDefault="007232F1" w:rsidP="00D5338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Резерв </w:t>
            </w:r>
          </w:p>
        </w:tc>
        <w:tc>
          <w:tcPr>
            <w:tcW w:w="1299" w:type="dxa"/>
          </w:tcPr>
          <w:p w:rsidR="00C1085D" w:rsidRPr="00BE0D2C" w:rsidRDefault="00070683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E0D2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37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38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39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995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</w:tcPr>
          <w:p w:rsidR="00C1085D" w:rsidRPr="00BE0D2C" w:rsidRDefault="00C1085D" w:rsidP="00D5338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610E" w:rsidRPr="00EB610E" w:rsidRDefault="00EB610E" w:rsidP="00D5338A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EB610E" w:rsidRPr="00EB610E" w:rsidRDefault="00EB610E" w:rsidP="00D5338A">
      <w:pPr>
        <w:rPr>
          <w:rFonts w:ascii="Times New Roman" w:hAnsi="Times New Roman" w:cs="Times New Roman"/>
          <w:color w:val="C00000"/>
          <w:sz w:val="24"/>
          <w:szCs w:val="24"/>
        </w:rPr>
      </w:pPr>
    </w:p>
    <w:p w:rsidR="00B03B17" w:rsidRPr="00EB610E" w:rsidRDefault="00B03B17" w:rsidP="00D5338A">
      <w:pPr>
        <w:rPr>
          <w:color w:val="C00000"/>
        </w:rPr>
      </w:pPr>
    </w:p>
    <w:sectPr w:rsidR="00B03B17" w:rsidRPr="00EB610E" w:rsidSect="00C57A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610E"/>
    <w:rsid w:val="00070683"/>
    <w:rsid w:val="000E76E0"/>
    <w:rsid w:val="0015633A"/>
    <w:rsid w:val="00274275"/>
    <w:rsid w:val="00517B82"/>
    <w:rsid w:val="005920A1"/>
    <w:rsid w:val="00663F3B"/>
    <w:rsid w:val="007232F1"/>
    <w:rsid w:val="007B1E1A"/>
    <w:rsid w:val="00A40DC6"/>
    <w:rsid w:val="00A5104B"/>
    <w:rsid w:val="00B03B17"/>
    <w:rsid w:val="00BE0D2C"/>
    <w:rsid w:val="00C1085D"/>
    <w:rsid w:val="00C57A15"/>
    <w:rsid w:val="00C910BF"/>
    <w:rsid w:val="00CE59B6"/>
    <w:rsid w:val="00D05003"/>
    <w:rsid w:val="00D5338A"/>
    <w:rsid w:val="00E17034"/>
    <w:rsid w:val="00EB610E"/>
    <w:rsid w:val="00F62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10E"/>
  </w:style>
  <w:style w:type="paragraph" w:styleId="2">
    <w:name w:val="heading 2"/>
    <w:basedOn w:val="a"/>
    <w:next w:val="a"/>
    <w:link w:val="20"/>
    <w:uiPriority w:val="9"/>
    <w:unhideWhenUsed/>
    <w:qFormat/>
    <w:rsid w:val="00BE0D2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610E"/>
    <w:pPr>
      <w:spacing w:after="0" w:line="240" w:lineRule="auto"/>
    </w:pPr>
  </w:style>
  <w:style w:type="table" w:styleId="a5">
    <w:name w:val="Table Grid"/>
    <w:basedOn w:val="a1"/>
    <w:uiPriority w:val="59"/>
    <w:rsid w:val="00EB61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EB610E"/>
    <w:rPr>
      <w:b/>
      <w:bCs/>
    </w:rPr>
  </w:style>
  <w:style w:type="character" w:customStyle="1" w:styleId="style2">
    <w:name w:val="style2"/>
    <w:basedOn w:val="a0"/>
    <w:rsid w:val="00EB610E"/>
  </w:style>
  <w:style w:type="character" w:customStyle="1" w:styleId="a4">
    <w:name w:val="Без интервала Знак"/>
    <w:basedOn w:val="a0"/>
    <w:link w:val="a3"/>
    <w:uiPriority w:val="1"/>
    <w:locked/>
    <w:rsid w:val="00EB610E"/>
  </w:style>
  <w:style w:type="character" w:customStyle="1" w:styleId="20">
    <w:name w:val="Заголовок 2 Знак"/>
    <w:basedOn w:val="a0"/>
    <w:link w:val="2"/>
    <w:uiPriority w:val="9"/>
    <w:rsid w:val="00BE0D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12</Pages>
  <Words>2080</Words>
  <Characters>11857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2014-09-14T14:27:00Z</dcterms:created>
  <dcterms:modified xsi:type="dcterms:W3CDTF">2014-09-14T20:48:00Z</dcterms:modified>
</cp:coreProperties>
</file>