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7B" w:rsidRPr="00D86E7B" w:rsidRDefault="00D86E7B" w:rsidP="00D86E7B">
      <w:pPr>
        <w:jc w:val="center"/>
        <w:rPr>
          <w:b/>
          <w:bCs/>
          <w:sz w:val="32"/>
          <w:szCs w:val="32"/>
        </w:rPr>
      </w:pPr>
      <w:bookmarkStart w:id="0" w:name="_GoBack"/>
      <w:bookmarkEnd w:id="0"/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Пояснительная записка</w:t>
      </w: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</w:p>
    <w:p w:rsidR="0028184F" w:rsidRPr="00AD28C6" w:rsidRDefault="0028184F" w:rsidP="0028184F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В связи с модернизацией российского образования, введения нового Федерального и Регионального базисного учебного плана обновлены требования к уровню подготовки учащихся в выпускных классах полной (средней) школы по </w:t>
      </w:r>
      <w:r>
        <w:rPr>
          <w:sz w:val="28"/>
          <w:szCs w:val="28"/>
        </w:rPr>
        <w:t>математике</w:t>
      </w:r>
      <w:r w:rsidRPr="00AD28C6">
        <w:rPr>
          <w:sz w:val="28"/>
          <w:szCs w:val="28"/>
        </w:rPr>
        <w:t xml:space="preserve">. </w:t>
      </w:r>
    </w:p>
    <w:p w:rsidR="0028184F" w:rsidRPr="00AD28C6" w:rsidRDefault="0028184F" w:rsidP="0028184F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Выпускники средней школы должны </w:t>
      </w:r>
      <w:r>
        <w:rPr>
          <w:sz w:val="28"/>
          <w:szCs w:val="28"/>
        </w:rPr>
        <w:t>иметь представление о математике как универсальном языке науки, средстве моделирования явлений и процессов.</w:t>
      </w:r>
    </w:p>
    <w:p w:rsidR="0028184F" w:rsidRPr="00AD28C6" w:rsidRDefault="0028184F" w:rsidP="0028184F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Данная программа предполагает использование часов, выделяемых в региональном компоненте, с целью «усиления» федерального компонента учебного предмета «</w:t>
      </w:r>
      <w:r>
        <w:rPr>
          <w:sz w:val="28"/>
          <w:szCs w:val="28"/>
        </w:rPr>
        <w:t>математика</w:t>
      </w:r>
      <w:r w:rsidRPr="00AD28C6">
        <w:rPr>
          <w:sz w:val="28"/>
          <w:szCs w:val="28"/>
        </w:rPr>
        <w:t>», что связано с</w:t>
      </w:r>
      <w:r>
        <w:rPr>
          <w:sz w:val="28"/>
          <w:szCs w:val="28"/>
        </w:rPr>
        <w:t xml:space="preserve"> подготовкой выпускников средней школы</w:t>
      </w:r>
      <w:r w:rsidRPr="00AD28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AD28C6">
        <w:rPr>
          <w:sz w:val="28"/>
          <w:szCs w:val="28"/>
        </w:rPr>
        <w:t xml:space="preserve">итоговой аттестации выпускников средней </w:t>
      </w:r>
      <w:proofErr w:type="gramStart"/>
      <w:r w:rsidRPr="00AD28C6">
        <w:rPr>
          <w:sz w:val="28"/>
          <w:szCs w:val="28"/>
        </w:rPr>
        <w:t>школы</w:t>
      </w:r>
      <w:proofErr w:type="gramEnd"/>
      <w:r>
        <w:rPr>
          <w:sz w:val="28"/>
          <w:szCs w:val="28"/>
        </w:rPr>
        <w:t xml:space="preserve"> проводимой в форме ЕГЭ.</w:t>
      </w:r>
      <w:r w:rsidRPr="00AD28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Содержание программы </w:t>
      </w:r>
      <w:r w:rsidRPr="00AD28C6">
        <w:rPr>
          <w:sz w:val="28"/>
          <w:szCs w:val="28"/>
        </w:rPr>
        <w:t>направле</w:t>
      </w:r>
      <w:r>
        <w:rPr>
          <w:sz w:val="28"/>
          <w:szCs w:val="28"/>
        </w:rPr>
        <w:t>но</w:t>
      </w:r>
      <w:r w:rsidRPr="00AD28C6">
        <w:rPr>
          <w:sz w:val="28"/>
          <w:szCs w:val="28"/>
        </w:rPr>
        <w:t xml:space="preserve"> на обобщение и систематизацию знаний, умений и навыков по </w:t>
      </w:r>
      <w:r>
        <w:rPr>
          <w:sz w:val="28"/>
          <w:szCs w:val="28"/>
        </w:rPr>
        <w:t>математике</w:t>
      </w:r>
      <w:r w:rsidRPr="00AD28C6">
        <w:rPr>
          <w:sz w:val="28"/>
          <w:szCs w:val="28"/>
        </w:rPr>
        <w:t>, сформированных у учащихся на ступенях начальной и основной школы</w:t>
      </w:r>
      <w:r>
        <w:rPr>
          <w:sz w:val="28"/>
          <w:szCs w:val="28"/>
        </w:rPr>
        <w:t>, проверку которых целесообразно осуществлять в форме теста, содержащего задания а) с выбором ответа, б) с кратким ответом, в) с развернутым ответом.</w:t>
      </w:r>
    </w:p>
    <w:p w:rsidR="0028184F" w:rsidRPr="00AD28C6" w:rsidRDefault="0028184F" w:rsidP="0028184F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Особое внимание при повторении и обобщении курса </w:t>
      </w:r>
      <w:r>
        <w:rPr>
          <w:sz w:val="28"/>
          <w:szCs w:val="28"/>
        </w:rPr>
        <w:t>математики</w:t>
      </w:r>
      <w:r w:rsidRPr="00AD28C6">
        <w:rPr>
          <w:sz w:val="28"/>
          <w:szCs w:val="28"/>
        </w:rPr>
        <w:t xml:space="preserve"> в 10, 11 классах</w:t>
      </w:r>
      <w:r>
        <w:rPr>
          <w:sz w:val="28"/>
          <w:szCs w:val="28"/>
        </w:rPr>
        <w:t xml:space="preserve"> должно быть уделено систематизации методов решения задач, формирования пространственного воображения, выбору рационального метода решения задач.</w:t>
      </w:r>
    </w:p>
    <w:p w:rsidR="0028184F" w:rsidRDefault="009A00C7" w:rsidP="002818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8184F" w:rsidRPr="00AD28C6">
        <w:rPr>
          <w:sz w:val="28"/>
          <w:szCs w:val="28"/>
        </w:rPr>
        <w:t xml:space="preserve">рограмма по </w:t>
      </w:r>
      <w:r w:rsidR="0028184F">
        <w:rPr>
          <w:sz w:val="28"/>
          <w:szCs w:val="28"/>
        </w:rPr>
        <w:t>математике</w:t>
      </w:r>
      <w:r w:rsidR="0028184F" w:rsidRPr="00AD28C6">
        <w:rPr>
          <w:sz w:val="28"/>
          <w:szCs w:val="28"/>
        </w:rPr>
        <w:t xml:space="preserve"> для регионального компонента представляет собой целостный документ, включающий три раздела: </w:t>
      </w:r>
      <w:r w:rsidR="0028184F" w:rsidRPr="00AD28C6">
        <w:rPr>
          <w:b/>
          <w:i/>
          <w:sz w:val="28"/>
          <w:szCs w:val="28"/>
        </w:rPr>
        <w:t>пояснительную записку</w:t>
      </w:r>
      <w:r w:rsidR="0028184F" w:rsidRPr="00AD28C6">
        <w:rPr>
          <w:sz w:val="28"/>
          <w:szCs w:val="28"/>
        </w:rPr>
        <w:t xml:space="preserve">; </w:t>
      </w:r>
      <w:r w:rsidR="0028184F" w:rsidRPr="00AD28C6">
        <w:rPr>
          <w:b/>
          <w:i/>
          <w:sz w:val="28"/>
          <w:szCs w:val="28"/>
        </w:rPr>
        <w:t>основное содержание</w:t>
      </w:r>
      <w:r w:rsidR="0028184F" w:rsidRPr="00AD28C6">
        <w:rPr>
          <w:sz w:val="28"/>
          <w:szCs w:val="28"/>
        </w:rPr>
        <w:t xml:space="preserve"> с примерным распределением учебных часов по основным разделам курса; </w:t>
      </w:r>
      <w:r w:rsidR="0028184F" w:rsidRPr="00AD28C6">
        <w:rPr>
          <w:b/>
          <w:i/>
          <w:sz w:val="28"/>
          <w:szCs w:val="28"/>
        </w:rPr>
        <w:t>требования</w:t>
      </w:r>
      <w:r w:rsidR="0028184F" w:rsidRPr="00AD28C6">
        <w:rPr>
          <w:i/>
          <w:sz w:val="28"/>
          <w:szCs w:val="28"/>
        </w:rPr>
        <w:t xml:space="preserve"> </w:t>
      </w:r>
      <w:r w:rsidR="0028184F" w:rsidRPr="00AD28C6">
        <w:rPr>
          <w:sz w:val="28"/>
          <w:szCs w:val="28"/>
        </w:rPr>
        <w:t>к уровню подготовки выпускников.</w:t>
      </w:r>
    </w:p>
    <w:p w:rsidR="009A00C7" w:rsidRPr="00AD28C6" w:rsidRDefault="009A00C7" w:rsidP="0028184F">
      <w:pPr>
        <w:ind w:firstLine="708"/>
        <w:jc w:val="both"/>
        <w:rPr>
          <w:sz w:val="28"/>
          <w:szCs w:val="28"/>
        </w:rPr>
      </w:pP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с</w:t>
      </w:r>
      <w:r w:rsidRPr="00AD28C6">
        <w:rPr>
          <w:b/>
          <w:sz w:val="28"/>
          <w:szCs w:val="28"/>
        </w:rPr>
        <w:t xml:space="preserve">одержание </w:t>
      </w:r>
      <w:r>
        <w:rPr>
          <w:b/>
          <w:sz w:val="28"/>
          <w:szCs w:val="28"/>
        </w:rPr>
        <w:t>программы</w:t>
      </w: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</w:p>
    <w:p w:rsidR="0028184F" w:rsidRDefault="0028184F" w:rsidP="0028184F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i/>
          <w:sz w:val="28"/>
          <w:szCs w:val="28"/>
        </w:rPr>
        <w:t>Базовый уровень</w:t>
      </w: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(34 часа)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Изучение математики на базовом уровне в рамках регионального </w:t>
      </w:r>
      <w:r>
        <w:rPr>
          <w:sz w:val="28"/>
          <w:szCs w:val="28"/>
        </w:rPr>
        <w:t>к</w:t>
      </w:r>
      <w:r w:rsidRPr="00AD28C6">
        <w:rPr>
          <w:sz w:val="28"/>
          <w:szCs w:val="28"/>
        </w:rPr>
        <w:t>омпонент</w:t>
      </w:r>
      <w:r>
        <w:rPr>
          <w:sz w:val="28"/>
          <w:szCs w:val="28"/>
        </w:rPr>
        <w:t xml:space="preserve">а базисного учебного плана </w:t>
      </w:r>
      <w:r w:rsidRPr="00AD28C6">
        <w:rPr>
          <w:sz w:val="28"/>
          <w:szCs w:val="28"/>
        </w:rPr>
        <w:t xml:space="preserve">направлено на достижение следующих </w:t>
      </w:r>
      <w:r w:rsidRPr="00AD28C6">
        <w:rPr>
          <w:b/>
          <w:sz w:val="28"/>
          <w:szCs w:val="28"/>
        </w:rPr>
        <w:t>целей</w:t>
      </w:r>
      <w:r w:rsidRPr="00AD28C6">
        <w:rPr>
          <w:sz w:val="28"/>
          <w:szCs w:val="28"/>
        </w:rPr>
        <w:t>:</w:t>
      </w:r>
    </w:p>
    <w:p w:rsidR="0028184F" w:rsidRPr="00AD28C6" w:rsidRDefault="0028184F" w:rsidP="0028184F">
      <w:pPr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развитие пространственного воображения;</w:t>
      </w:r>
    </w:p>
    <w:p w:rsidR="0028184F" w:rsidRPr="00F5703C" w:rsidRDefault="0028184F" w:rsidP="0028184F">
      <w:pPr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овладение математическими знаниями и умениями, необходимыми в  повседневной жизни.</w:t>
      </w:r>
    </w:p>
    <w:p w:rsidR="009A00C7" w:rsidRDefault="009A00C7" w:rsidP="0028184F">
      <w:pPr>
        <w:ind w:firstLine="709"/>
        <w:jc w:val="center"/>
        <w:rPr>
          <w:b/>
          <w:i/>
          <w:sz w:val="28"/>
          <w:szCs w:val="28"/>
        </w:rPr>
      </w:pPr>
    </w:p>
    <w:p w:rsidR="0028184F" w:rsidRDefault="00D86E7B" w:rsidP="00D86E7B">
      <w:pPr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</w:t>
      </w:r>
      <w:r w:rsidR="0028184F" w:rsidRPr="00AD28C6">
        <w:rPr>
          <w:b/>
          <w:i/>
          <w:sz w:val="28"/>
          <w:szCs w:val="28"/>
        </w:rPr>
        <w:t>Алгебра</w:t>
      </w:r>
      <w:r w:rsidR="0028184F" w:rsidRPr="00AD28C6">
        <w:rPr>
          <w:b/>
          <w:sz w:val="28"/>
          <w:szCs w:val="28"/>
        </w:rPr>
        <w:t xml:space="preserve"> </w:t>
      </w: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(25 часов)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D28C6">
        <w:rPr>
          <w:sz w:val="28"/>
          <w:szCs w:val="28"/>
        </w:rPr>
        <w:t xml:space="preserve">реобразования выражений, содержащих арифметические операции, операцию возведения в степень и операцию логарифмирования. </w:t>
      </w:r>
      <w:r w:rsidRPr="00AD28C6">
        <w:rPr>
          <w:sz w:val="28"/>
          <w:szCs w:val="28"/>
        </w:rPr>
        <w:lastRenderedPageBreak/>
        <w:tab/>
        <w:t xml:space="preserve">Равносильность уравнений, неравенств, систем. Использование функционально-графического метода при решении уравнений и неравенств. 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Текстовые задачи на проценты.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Применение математических методов для решения содержательных задач из различных областей науки и практики. </w:t>
      </w:r>
    </w:p>
    <w:p w:rsidR="0028184F" w:rsidRPr="00AD28C6" w:rsidRDefault="0028184F" w:rsidP="0028184F">
      <w:pPr>
        <w:ind w:firstLine="709"/>
        <w:jc w:val="both"/>
        <w:rPr>
          <w:b/>
          <w:i/>
          <w:sz w:val="28"/>
          <w:szCs w:val="28"/>
        </w:rPr>
      </w:pPr>
    </w:p>
    <w:p w:rsidR="0028184F" w:rsidRPr="00AD28C6" w:rsidRDefault="0028184F" w:rsidP="0028184F">
      <w:pPr>
        <w:ind w:firstLine="709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Геометрия (</w:t>
      </w:r>
      <w:r w:rsidRPr="00AD28C6">
        <w:rPr>
          <w:b/>
          <w:sz w:val="28"/>
          <w:szCs w:val="28"/>
        </w:rPr>
        <w:t>9 часов)</w:t>
      </w:r>
    </w:p>
    <w:p w:rsidR="0028184F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Сечения многогранников и круглых тел. </w:t>
      </w:r>
      <w:r>
        <w:rPr>
          <w:sz w:val="28"/>
          <w:szCs w:val="28"/>
        </w:rPr>
        <w:t>Построение сечений призмы, пирамиды, конуса, цилиндра, шара. Нахождение площадей сечений.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выносных чертежей.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Требования к уровню подготовки</w:t>
      </w:r>
      <w:r>
        <w:rPr>
          <w:b/>
          <w:sz w:val="28"/>
          <w:szCs w:val="28"/>
        </w:rPr>
        <w:t xml:space="preserve"> выпускников</w:t>
      </w: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</w:p>
    <w:p w:rsidR="0028184F" w:rsidRPr="00967583" w:rsidRDefault="0028184F" w:rsidP="0028184F">
      <w:pPr>
        <w:ind w:firstLine="709"/>
        <w:jc w:val="both"/>
        <w:rPr>
          <w:b/>
          <w:i/>
          <w:sz w:val="28"/>
          <w:szCs w:val="28"/>
        </w:rPr>
      </w:pPr>
      <w:r w:rsidRPr="00967583">
        <w:rPr>
          <w:b/>
          <w:i/>
          <w:sz w:val="28"/>
          <w:szCs w:val="28"/>
        </w:rPr>
        <w:t xml:space="preserve">В результате повторения и обобщения курса математики выпускник </w:t>
      </w:r>
      <w:r>
        <w:rPr>
          <w:b/>
          <w:i/>
          <w:sz w:val="28"/>
          <w:szCs w:val="28"/>
        </w:rPr>
        <w:t xml:space="preserve">на базовом уровне </w:t>
      </w:r>
      <w:r w:rsidRPr="00967583">
        <w:rPr>
          <w:b/>
          <w:i/>
          <w:sz w:val="28"/>
          <w:szCs w:val="28"/>
        </w:rPr>
        <w:t xml:space="preserve">должен 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b/>
          <w:sz w:val="28"/>
          <w:szCs w:val="28"/>
        </w:rPr>
        <w:t>знать: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значение математической науки для решения задач, возникающих в теории и практике;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универсальный характер законов логики математических рассуждений, их применимость во всех областях человеческой деятельности.</w:t>
      </w:r>
    </w:p>
    <w:p w:rsidR="0028184F" w:rsidRPr="00AD28C6" w:rsidRDefault="0028184F" w:rsidP="0028184F">
      <w:pPr>
        <w:ind w:firstLine="709"/>
        <w:jc w:val="both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уметь: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использовать приобретенные знания и умения в практической деятельности и повседневной жизни для практических расчетов по формулам, включая формулы, содержащие степени, радикалы, логарифмы и тригонометрические формулы;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использовать при решении стереометрических задач планиметрические факты и методы.</w:t>
      </w:r>
    </w:p>
    <w:p w:rsidR="0028184F" w:rsidRPr="00AD28C6" w:rsidRDefault="0028184F" w:rsidP="0028184F">
      <w:pPr>
        <w:ind w:firstLine="709"/>
        <w:jc w:val="both"/>
        <w:rPr>
          <w:b/>
          <w:i/>
          <w:sz w:val="28"/>
          <w:szCs w:val="28"/>
        </w:rPr>
      </w:pPr>
    </w:p>
    <w:p w:rsidR="0028184F" w:rsidRPr="00AD28C6" w:rsidRDefault="0028184F" w:rsidP="0028184F">
      <w:pPr>
        <w:ind w:firstLine="709"/>
        <w:jc w:val="both"/>
        <w:rPr>
          <w:b/>
          <w:i/>
          <w:sz w:val="28"/>
          <w:szCs w:val="28"/>
        </w:rPr>
      </w:pP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Требования к уровню подготовки</w:t>
      </w:r>
      <w:r>
        <w:rPr>
          <w:b/>
          <w:sz w:val="28"/>
          <w:szCs w:val="28"/>
        </w:rPr>
        <w:t xml:space="preserve"> выпускника</w:t>
      </w: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</w:p>
    <w:p w:rsidR="0028184F" w:rsidRPr="00AD28C6" w:rsidRDefault="0028184F" w:rsidP="0028184F">
      <w:pPr>
        <w:ind w:firstLine="709"/>
        <w:jc w:val="center"/>
        <w:rPr>
          <w:b/>
          <w:sz w:val="28"/>
          <w:szCs w:val="28"/>
        </w:rPr>
      </w:pPr>
    </w:p>
    <w:p w:rsidR="0028184F" w:rsidRPr="00967583" w:rsidRDefault="0028184F" w:rsidP="0028184F">
      <w:pPr>
        <w:ind w:firstLine="709"/>
        <w:jc w:val="both"/>
        <w:rPr>
          <w:b/>
          <w:i/>
          <w:sz w:val="28"/>
          <w:szCs w:val="28"/>
        </w:rPr>
      </w:pPr>
      <w:r w:rsidRPr="00967583">
        <w:rPr>
          <w:b/>
          <w:i/>
          <w:sz w:val="28"/>
          <w:szCs w:val="28"/>
        </w:rPr>
        <w:t xml:space="preserve">В результате повторения и обобщения курса математики выпускник </w:t>
      </w:r>
      <w:r>
        <w:rPr>
          <w:b/>
          <w:i/>
          <w:sz w:val="28"/>
          <w:szCs w:val="28"/>
        </w:rPr>
        <w:t xml:space="preserve">на базовом уровне </w:t>
      </w:r>
      <w:r w:rsidRPr="00967583">
        <w:rPr>
          <w:b/>
          <w:i/>
          <w:sz w:val="28"/>
          <w:szCs w:val="28"/>
        </w:rPr>
        <w:t xml:space="preserve">должен 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b/>
          <w:sz w:val="28"/>
          <w:szCs w:val="28"/>
        </w:rPr>
        <w:t>знать: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значение практики и вопросов, возникающих в самой математике, для формирования и развития математической науки;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значение идей, методов и результатов алгебры и математического анализа для построения моделей, реальных процессов и ситуаций;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возможности геометрии для описания свойств реальных предметов и их взаимного расположения;</w:t>
      </w:r>
    </w:p>
    <w:p w:rsidR="0028184F" w:rsidRPr="00AD28C6" w:rsidRDefault="0028184F" w:rsidP="0028184F">
      <w:pPr>
        <w:ind w:firstLine="709"/>
        <w:jc w:val="both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 xml:space="preserve">уметь: </w:t>
      </w:r>
    </w:p>
    <w:p w:rsidR="0028184F" w:rsidRPr="00AD28C6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- использовать приобретенные знания и умения в практической деятельности и повседневной жизни для построения и исследования простейших математических </w:t>
      </w:r>
      <w:r w:rsidRPr="00AD28C6">
        <w:rPr>
          <w:sz w:val="28"/>
          <w:szCs w:val="28"/>
        </w:rPr>
        <w:tab/>
        <w:t>моделей;</w:t>
      </w:r>
    </w:p>
    <w:p w:rsidR="0028184F" w:rsidRDefault="0028184F" w:rsidP="0028184F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lastRenderedPageBreak/>
        <w:t>- решать задачи на комбинацию геометрических тел.</w:t>
      </w:r>
    </w:p>
    <w:p w:rsidR="00282249" w:rsidRDefault="00282249" w:rsidP="0028184F"/>
    <w:p w:rsidR="0028184F" w:rsidRDefault="0028184F" w:rsidP="0028184F">
      <w:pPr>
        <w:jc w:val="center"/>
        <w:rPr>
          <w:b/>
          <w:sz w:val="28"/>
          <w:szCs w:val="28"/>
        </w:rPr>
      </w:pPr>
      <w:r w:rsidRPr="00AC057D">
        <w:rPr>
          <w:b/>
          <w:sz w:val="28"/>
          <w:szCs w:val="28"/>
        </w:rPr>
        <w:t xml:space="preserve">Поурочное планирование занятий по математике в рамках часов </w:t>
      </w:r>
    </w:p>
    <w:p w:rsidR="0028184F" w:rsidRDefault="0028184F" w:rsidP="0028184F">
      <w:pPr>
        <w:jc w:val="center"/>
        <w:rPr>
          <w:b/>
          <w:sz w:val="28"/>
          <w:szCs w:val="28"/>
        </w:rPr>
      </w:pPr>
      <w:r w:rsidRPr="00AC057D">
        <w:rPr>
          <w:b/>
          <w:sz w:val="28"/>
          <w:szCs w:val="28"/>
        </w:rPr>
        <w:t xml:space="preserve">регионального компонента при реализации программы </w:t>
      </w:r>
    </w:p>
    <w:p w:rsidR="0028184F" w:rsidRDefault="0028184F" w:rsidP="002818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«Математика.</w:t>
      </w:r>
      <w:r w:rsidRPr="00AC057D">
        <w:rPr>
          <w:b/>
          <w:sz w:val="28"/>
          <w:szCs w:val="28"/>
        </w:rPr>
        <w:t xml:space="preserve"> 10-11 </w:t>
      </w:r>
      <w:proofErr w:type="spellStart"/>
      <w:r w:rsidRPr="00AC057D">
        <w:rPr>
          <w:b/>
          <w:sz w:val="28"/>
          <w:szCs w:val="28"/>
        </w:rPr>
        <w:t>кл</w:t>
      </w:r>
      <w:proofErr w:type="spellEnd"/>
      <w:r w:rsidRPr="00AC057D">
        <w:rPr>
          <w:b/>
          <w:sz w:val="28"/>
          <w:szCs w:val="28"/>
        </w:rPr>
        <w:t>.»</w:t>
      </w:r>
    </w:p>
    <w:p w:rsidR="0028184F" w:rsidRDefault="0028184F" w:rsidP="0028184F">
      <w:pPr>
        <w:jc w:val="center"/>
        <w:rPr>
          <w:b/>
          <w:i/>
          <w:sz w:val="28"/>
          <w:szCs w:val="28"/>
        </w:rPr>
      </w:pPr>
    </w:p>
    <w:p w:rsidR="0028184F" w:rsidRDefault="0028184F" w:rsidP="0028184F">
      <w:pPr>
        <w:jc w:val="center"/>
        <w:rPr>
          <w:b/>
          <w:i/>
          <w:sz w:val="28"/>
          <w:szCs w:val="28"/>
        </w:rPr>
      </w:pPr>
      <w:r w:rsidRPr="00AC057D">
        <w:rPr>
          <w:b/>
          <w:i/>
          <w:sz w:val="28"/>
          <w:szCs w:val="28"/>
        </w:rPr>
        <w:t>Базовый уровень</w:t>
      </w:r>
    </w:p>
    <w:p w:rsidR="0028184F" w:rsidRDefault="0028184F" w:rsidP="0028184F">
      <w:pPr>
        <w:jc w:val="center"/>
        <w:rPr>
          <w:sz w:val="28"/>
          <w:szCs w:val="28"/>
        </w:rPr>
      </w:pPr>
      <w:r w:rsidRPr="00A251CD">
        <w:rPr>
          <w:sz w:val="28"/>
          <w:szCs w:val="28"/>
        </w:rPr>
        <w:t>11 класс</w:t>
      </w:r>
    </w:p>
    <w:p w:rsidR="009A00C7" w:rsidRDefault="009A00C7" w:rsidP="0028184F">
      <w:pPr>
        <w:jc w:val="center"/>
        <w:rPr>
          <w:sz w:val="28"/>
          <w:szCs w:val="28"/>
        </w:rPr>
      </w:pPr>
    </w:p>
    <w:tbl>
      <w:tblPr>
        <w:tblStyle w:val="a3"/>
        <w:tblW w:w="4973" w:type="pct"/>
        <w:tblLook w:val="01E0" w:firstRow="1" w:lastRow="1" w:firstColumn="1" w:lastColumn="1" w:noHBand="0" w:noVBand="0"/>
      </w:tblPr>
      <w:tblGrid>
        <w:gridCol w:w="1540"/>
        <w:gridCol w:w="7979"/>
      </w:tblGrid>
      <w:tr w:rsidR="0028184F" w:rsidTr="009A00C7">
        <w:trPr>
          <w:trHeight w:val="453"/>
        </w:trPr>
        <w:tc>
          <w:tcPr>
            <w:tcW w:w="809" w:type="pct"/>
          </w:tcPr>
          <w:p w:rsidR="0028184F" w:rsidRPr="00AC057D" w:rsidRDefault="0028184F" w:rsidP="004A592D">
            <w:pPr>
              <w:jc w:val="center"/>
            </w:pPr>
            <w:r w:rsidRPr="00AC057D">
              <w:t>Номер урока</w:t>
            </w:r>
          </w:p>
        </w:tc>
        <w:tc>
          <w:tcPr>
            <w:tcW w:w="4191" w:type="pct"/>
          </w:tcPr>
          <w:p w:rsidR="0028184F" w:rsidRPr="007038D0" w:rsidRDefault="0028184F" w:rsidP="004A592D">
            <w:pPr>
              <w:jc w:val="center"/>
            </w:pPr>
            <w:r w:rsidRPr="007038D0">
              <w:t>Тема и содержание урока</w:t>
            </w:r>
          </w:p>
        </w:tc>
      </w:tr>
      <w:tr w:rsidR="009A00C7" w:rsidTr="009A00C7">
        <w:trPr>
          <w:trHeight w:val="479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1-2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Преобразование тригонометрических выражений</w:t>
            </w:r>
          </w:p>
        </w:tc>
      </w:tr>
      <w:tr w:rsidR="009A00C7" w:rsidTr="009A00C7">
        <w:trPr>
          <w:trHeight w:val="880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3-5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 xml:space="preserve">Решение тригонометрических уравнений. </w:t>
            </w:r>
          </w:p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Отбор корней при решении тригонометрических уравнений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506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6-8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Решение планиметрических задач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506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9-11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Преобразование выражений, содержащих радикалы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479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12-14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Преобразование логарифмических выражений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506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15-17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Решение показательных и логарифмических уравнений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506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18 - 20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Решение иррациональных, показательных и логарифмических неравенств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506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21 - 23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Функционально-графический метод при решении уравнений и неравенств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853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25 - 27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ind w:firstLine="71"/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Применение математических методов для решения содержательных задач из различных областей науки и практики</w:t>
            </w:r>
            <w:r>
              <w:rPr>
                <w:sz w:val="28"/>
                <w:szCs w:val="28"/>
              </w:rPr>
              <w:t>.</w:t>
            </w:r>
          </w:p>
        </w:tc>
      </w:tr>
      <w:tr w:rsidR="009A00C7" w:rsidTr="009A00C7">
        <w:trPr>
          <w:trHeight w:val="506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28 - 30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Сечения конуса, цилиндра, шара. Вписанные и описанные многогранники.</w:t>
            </w:r>
          </w:p>
        </w:tc>
      </w:tr>
      <w:tr w:rsidR="009A00C7" w:rsidTr="009A00C7">
        <w:trPr>
          <w:trHeight w:val="880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31 - 33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Текстовые задачи на нахождение числа по данным его процентам, процентного отношения двух чисел.</w:t>
            </w:r>
          </w:p>
        </w:tc>
      </w:tr>
      <w:tr w:rsidR="009A00C7" w:rsidTr="009A00C7">
        <w:trPr>
          <w:trHeight w:val="506"/>
        </w:trPr>
        <w:tc>
          <w:tcPr>
            <w:tcW w:w="809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34 -35</w:t>
            </w:r>
          </w:p>
        </w:tc>
        <w:tc>
          <w:tcPr>
            <w:tcW w:w="4191" w:type="pct"/>
          </w:tcPr>
          <w:p w:rsidR="009A00C7" w:rsidRPr="009A00C7" w:rsidRDefault="009A00C7" w:rsidP="009A00C7">
            <w:pPr>
              <w:rPr>
                <w:sz w:val="28"/>
                <w:szCs w:val="28"/>
              </w:rPr>
            </w:pPr>
            <w:r w:rsidRPr="009A00C7">
              <w:rPr>
                <w:sz w:val="28"/>
                <w:szCs w:val="28"/>
              </w:rPr>
              <w:t>Решение тренировочных вариантов в формате ЕГЭ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8184F" w:rsidRDefault="0028184F" w:rsidP="0028184F">
      <w:pPr>
        <w:rPr>
          <w:sz w:val="28"/>
          <w:szCs w:val="28"/>
        </w:rPr>
      </w:pPr>
    </w:p>
    <w:p w:rsidR="0028184F" w:rsidRDefault="0028184F" w:rsidP="0028184F"/>
    <w:sectPr w:rsidR="00281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84F"/>
    <w:rsid w:val="001E50D2"/>
    <w:rsid w:val="0028184F"/>
    <w:rsid w:val="00282249"/>
    <w:rsid w:val="00752AAA"/>
    <w:rsid w:val="00900835"/>
    <w:rsid w:val="00925F9B"/>
    <w:rsid w:val="009A00C7"/>
    <w:rsid w:val="00C85F8A"/>
    <w:rsid w:val="00D86E7B"/>
    <w:rsid w:val="00DA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6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E7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1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6E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6E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Kab132n</cp:lastModifiedBy>
  <cp:revision>3</cp:revision>
  <cp:lastPrinted>2013-09-16T16:11:00Z</cp:lastPrinted>
  <dcterms:created xsi:type="dcterms:W3CDTF">2013-09-16T14:56:00Z</dcterms:created>
  <dcterms:modified xsi:type="dcterms:W3CDTF">2016-03-17T07:19:00Z</dcterms:modified>
</cp:coreProperties>
</file>