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BE" w:rsidRPr="00FE09BE" w:rsidRDefault="00FE09BE" w:rsidP="00FE09BE">
      <w:pPr>
        <w:jc w:val="center"/>
        <w:rPr>
          <w:rFonts w:ascii="Times New Roman" w:hAnsi="Times New Roman" w:cs="Times New Roman"/>
          <w:b/>
        </w:rPr>
      </w:pPr>
      <w:r w:rsidRPr="00FE09BE">
        <w:rPr>
          <w:rFonts w:ascii="Times New Roman" w:hAnsi="Times New Roman" w:cs="Times New Roman"/>
          <w:b/>
        </w:rPr>
        <w:t>КАЛЕНДАРНО-ТЕМАТИЧЕСКОЕ ПЛАНИРОВАНИЕ</w:t>
      </w:r>
      <w:r w:rsidR="00EC4F8C">
        <w:rPr>
          <w:rFonts w:ascii="Times New Roman" w:hAnsi="Times New Roman" w:cs="Times New Roman"/>
          <w:b/>
        </w:rPr>
        <w:t>. ГЕОМЕТРИЯ 8</w:t>
      </w:r>
      <w:r w:rsidRPr="00FE09BE">
        <w:rPr>
          <w:rFonts w:ascii="Times New Roman" w:hAnsi="Times New Roman" w:cs="Times New Roman"/>
          <w:b/>
        </w:rPr>
        <w:t>.</w:t>
      </w:r>
    </w:p>
    <w:tbl>
      <w:tblPr>
        <w:tblStyle w:val="a3"/>
        <w:tblW w:w="1454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65"/>
        <w:gridCol w:w="537"/>
        <w:gridCol w:w="992"/>
        <w:gridCol w:w="1134"/>
        <w:gridCol w:w="1418"/>
        <w:gridCol w:w="1559"/>
        <w:gridCol w:w="992"/>
        <w:gridCol w:w="1134"/>
        <w:gridCol w:w="2268"/>
        <w:gridCol w:w="1063"/>
      </w:tblGrid>
      <w:tr w:rsidR="00FE09BE" w:rsidRPr="00FE09BE" w:rsidTr="002848CF">
        <w:trPr>
          <w:trHeight w:val="816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раздела. Тема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</w:p>
          <w:p w:rsidR="00FE09BE" w:rsidRPr="00FE09BE" w:rsidRDefault="00FE09BE" w:rsidP="003355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9BE" w:rsidRPr="00FE09BE" w:rsidRDefault="00FE09BE" w:rsidP="003355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Тип и вид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09BE" w:rsidRPr="005758B6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B5F94">
              <w:rPr>
                <w:rFonts w:ascii="Times New Roman" w:hAnsi="Times New Roman" w:cs="Times New Roman"/>
                <w:b/>
                <w:sz w:val="16"/>
                <w:szCs w:val="16"/>
              </w:rPr>
              <w:t>Планируемые результаты освоения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9BE" w:rsidRPr="00FE09BE" w:rsidRDefault="00FE09BE" w:rsidP="004225B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Подготовка к </w:t>
            </w:r>
            <w:proofErr w:type="spellStart"/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итоговостации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Виды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F8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 деятельности обучающихся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09BE">
              <w:rPr>
                <w:rFonts w:ascii="Times New Roman" w:hAnsi="Times New Roman" w:cs="Times New Roman"/>
                <w:b/>
                <w:sz w:val="16"/>
                <w:szCs w:val="16"/>
              </w:rPr>
              <w:t>Домашнее задание, №</w:t>
            </w:r>
          </w:p>
        </w:tc>
      </w:tr>
      <w:tr w:rsidR="00FE09BE" w:rsidRPr="00FE09BE" w:rsidTr="00335559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9BE" w:rsidRPr="00FE09BE" w:rsidRDefault="00FE09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09BE">
              <w:rPr>
                <w:rFonts w:ascii="Times New Roman" w:hAnsi="Times New Roman" w:cs="Times New Roman"/>
                <w:b/>
              </w:rPr>
              <w:t>Четырехугольники    14</w:t>
            </w:r>
            <w:r w:rsidR="00646F68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</w:tr>
      <w:tr w:rsidR="000C042A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Вводное повторение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2A" w:rsidRPr="008B67FA" w:rsidRDefault="000C042A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2A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2.09-7.09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Уроки рефлексии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42A" w:rsidRPr="000D2284" w:rsidRDefault="000C042A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42A" w:rsidRPr="008B67F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42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Параграф 1,3гл 2,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35.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22,23,38</w:t>
            </w:r>
          </w:p>
          <w:p w:rsidR="000C042A" w:rsidRDefault="000C042A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№4,8,17,27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Многоугольники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9.09-14.9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Многоугольник, выпуклый многоугольник, четырехугольник, сумма углов выпуклого многоугольника. Правильные многоугольники.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 многоугольника, формулу суммы углов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распознавать на чертежах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мн-ки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выпуклые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мн-ки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суммы углов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применять ф-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суммы углов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вып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-ка при нахождении элементов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-ка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 параллелограмма и его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распознавать на чертежах среди четырехугольников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 и признаков параллелограмма.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доказывать, что дан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етырехугольникявл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пар-мом.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признаки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выполнять чертежи по условию задачи, находить углы и стороны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углов и сторон.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 трапеции,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равнобедрен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рапеции.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распознавать трапецию, ее элементы, виды на чертежах, находить углы и стороны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равнобедр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трапеции, используя ее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формулировку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.Ф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алеса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этапы ее док-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применять теорему при решении задач.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типы задач на построение.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выполнять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необх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 построения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-ка, его эл-ты,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признаки.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распознавать 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черт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., находить стороны,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углов и диагоналей.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определение ромба, квадрата как частных видов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распознавать и изображать ромб, квадрат, находить стороны и углы,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 признаки прям-ка, ромба, квадрата.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Уметь: выполнять чертеж по условию задачи, применять </w:t>
            </w:r>
            <w:r w:rsidRPr="000D22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признаки при решении задач.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Знать: виды симметрии в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мн-ках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строить симметричные точки и распознавать фигуры, обладающие осевой и центральной симметрией.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Знать: формул-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киопред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-в, признаков.</w:t>
            </w:r>
          </w:p>
          <w:p w:rsidR="000D2284" w:rsidRPr="000D2284" w:rsidRDefault="000D2284" w:rsidP="000D2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Уметь находить эл-ты четырехугольников,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в-ва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 и признаки</w:t>
            </w:r>
          </w:p>
          <w:p w:rsidR="000D2284" w:rsidRPr="000D2284" w:rsidRDefault="000D2284" w:rsidP="000D2284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Уметь: находить стороны пар-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, угол между диагоналями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 xml:space="preserve">-ка, используя </w:t>
            </w:r>
            <w:proofErr w:type="spellStart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0D2284">
              <w:rPr>
                <w:rFonts w:ascii="Times New Roman" w:hAnsi="Times New Roman" w:cs="Times New Roman"/>
                <w:sz w:val="16"/>
                <w:szCs w:val="16"/>
              </w:rPr>
              <w:t>-во диагоналей.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Пояснять, что такое четырехугольник. Описывать элементы четырехугольника, распознавать выпуклые и невыпуклые многоугольники, формулировать определения многоугольник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ов, средней линии треугольника, центрального угла окружности, вписанного угла окружности, трапеции, высоты трапеции, вписанного и описанного четырехугольника; свойства многоугольников, средних линий треугольника и трапеции, вписанного угла, вписанного и описанного четырехугольника; признаки многоугольников. Доказывать теоремы о сумме углов четырехугольника, о градусной мере вписанного угла, о свойствах и признаках параллелограмма,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прямоугольника, ромба, вписанного и описанного четырехугольника. Применять изученные определения, свойства и признаки к решению задач.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П.39-41 №364,366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5-6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Параллелограмм. Свойства параллелограмма.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16.09-21.09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П.42, №347, 376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Признаки параллелограмма.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23.09-28.09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П.43, №382, 385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9-10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Трапеция.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30.09-5.10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П.44, №388,390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Прямоугольник.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«открытие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П.45, №400,403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12-13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Ромб и квадрат.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12.10-14.10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П.46, №407,409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Осевая и центральная симметрии.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«открытие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П.47, №418, 421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П.39-45, №426, 438</w:t>
            </w:r>
          </w:p>
        </w:tc>
      </w:tr>
      <w:tr w:rsidR="000D22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375B7B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№1 «Четырехугольники»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A87157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284" w:rsidRPr="008B67FA" w:rsidTr="00335559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4" w:rsidRPr="008B67FA" w:rsidRDefault="000D2284" w:rsidP="000D22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Площадь     14 часов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многоугольника.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28.10-9.11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Понятия площади многоугольника. Равновеликие фигуры. Нахождение площади квадрата, прямоугольника, параллелограмма, треугольника, трапеции. Теорема Пифагора</w:t>
            </w: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Знать: представление о способе измерения площади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мн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-ка,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площадей.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Уметь: вычислять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пл-дь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квадрата.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дипрямоуг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дьпр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-ка, используя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площади пар-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применять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выводить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пар-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и применять ее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треугольника.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применять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лупл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треугольника, формулировку т. об отношении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треугольников, имеющих по равному углу.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доказывать теоремы и применять их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формулировку теоремы о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трапеции и этапы ее док-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пл-дь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трапеции, используя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лу</w:t>
            </w:r>
            <w:proofErr w:type="spellEnd"/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формулировку теоремы Пифагора, основные этапы ее док-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находить стороны треугольника, используя т. Пифагора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ф-ку обратной теоремы.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доказывать и применять при решении задач терему, обратную т. Пифагора.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т. Пифагора и обратной к ней.</w:t>
            </w:r>
          </w:p>
          <w:p w:rsidR="004225B3" w:rsidRPr="004225B3" w:rsidRDefault="004225B3" w:rsidP="004225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Уметь: выполнять чертеж по условию задачи, находить эл-ты треугольника, определять вид треугольника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применять формулы </w:t>
            </w:r>
            <w:r w:rsidRPr="004225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площадей, теорему Пифагора и теорему обратную ей при решении задач.</w:t>
            </w:r>
          </w:p>
          <w:p w:rsidR="004225B3" w:rsidRPr="004225B3" w:rsidRDefault="004225B3" w:rsidP="004225B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ф-</w:t>
            </w:r>
            <w:proofErr w:type="spellStart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>лы</w:t>
            </w:r>
            <w:proofErr w:type="spellEnd"/>
            <w:r w:rsidRPr="004225B3">
              <w:rPr>
                <w:rFonts w:ascii="Times New Roman" w:hAnsi="Times New Roman" w:cs="Times New Roman"/>
                <w:sz w:val="16"/>
                <w:szCs w:val="16"/>
              </w:rPr>
              <w:t xml:space="preserve"> площадей, т. Пифагора и обратную ей при решении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5B3" w:rsidRPr="00B61C5D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Пояснять, что такое площадь многоугольника. Описывать многоугольник, его элементы; выпуклые и невыпуклые многоугольники. Изображать и находить на рисунках многоугольник и его элементы; многоугольник, вписанный в окружность и многоугольник, описанный около окружности. Формулировать: определения вписанного и описанного многоугольника, площади многоугольника,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равновеликих многоугольников; основные свойства площади многоугольника. Доказывать теоремы о сумме углов выпуклого       </w:t>
            </w:r>
            <w:r w:rsidRPr="00B61C5D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-угольника, площади прямоугольника, площади треугольника, площади трапеции. Применять изученные определения, теоремы и формулы к решению задач.</w:t>
            </w: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П.48,50, №458, 455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19-20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параллелограмма.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11.11-16.11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П.51, №465,463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21-22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18.11-23.11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П.52, №469, 471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23-24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Площадь трапеции.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25.11-30.11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П.53, №481,482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25-27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tabs>
                <w:tab w:val="center" w:pos="3148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Теорема Пифагора.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2.12-9.12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знания», комбинированный урок, 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П.54,55 №485,488,491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28-29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14.12-16.12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П.48-55, №497,513,524</w:t>
            </w:r>
          </w:p>
        </w:tc>
      </w:tr>
      <w:tr w:rsidR="004225B3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375B7B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№2 «Площадь»</w:t>
            </w:r>
          </w:p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A87157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25B3" w:rsidRPr="008B67FA" w:rsidTr="00335559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3" w:rsidRPr="008B67FA" w:rsidRDefault="004225B3" w:rsidP="004225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Подобные треугольники      19 часов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31-32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подобных треугольников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A87157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23.12-28.12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Подобные треугольники. Признаки подобия. Точки пересечения медиан, биссектрис, высот, серединных перпендикуляров сторон треугольника. Свойства биссектрисы, тригонометрические функции острого угла прямоугольного треугольника и их значения.</w:t>
            </w: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 пропорциональных отрезков, подобных треугольников,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биссектрисы треугольника.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Умет </w:t>
            </w:r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:н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аходить эл-ты треугольника, используя определение 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биссектрисы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формулировку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об отношении площадей подобных треугольников.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отношения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, составлять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-я по условию задачи.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формулировку первого признака подобия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сн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этапы док-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Уметь:доказывать и применять при решении задач первый признак подобия треугольников, выполнять чертеж по условию задачи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применять первый признак подобия при решении задач.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Знать: ф-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второго и третьего признаков подобия треугольников.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доказывать признаки, применять их при решении задач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доказывать признаки подобия и находить эл-ты треугольника, используя признаки подобия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стороны, углы, отношения сторон, периметров 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пл-дей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подобных треугольников, используя признаки подобия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ф-ку теоремы о средней линии треугольника.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проводить </w:t>
            </w:r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док-во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., находить ср. линию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формулировку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медиан треугольника.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эл-ты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треугольн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., используя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-во медиан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опроп-ти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отрезков в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прямоуг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треугольнике. 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использовать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при решении задач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метод подобия.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применять метод подобия при решении задач на построение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Знать, как </w:t>
            </w:r>
            <w:r w:rsidRPr="007F2F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определять высоту предмета, расстояние до недоступной точки.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использовать подобие треугольников в измерительных работах на местности, описывать реальные ситуации на языке геометрии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синуса, косинуса, тангенса острого угла, основное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тригон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тождество.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Уметь: находить значения одной из этих величин по значению другой.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Знать: знач. синуса, косинуса, тангенса для углов 30, 45, 60.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определять их значения по задан. знач.углов.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Знать: соотношения между сторонами и углами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пр-готреуг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7F2F84" w:rsidRPr="007F2F84" w:rsidRDefault="007F2F84" w:rsidP="007F2F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Уметь: решать </w:t>
            </w:r>
            <w:proofErr w:type="spellStart"/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-е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треуг-ки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, используя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синуса, косинуса, тангенса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применять теорию подобия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оотнош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в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прямоуг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 xml:space="preserve">. при </w:t>
            </w:r>
            <w:proofErr w:type="spellStart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реш</w:t>
            </w:r>
            <w:proofErr w:type="spellEnd"/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. задач.</w:t>
            </w:r>
          </w:p>
          <w:p w:rsidR="007F2F84" w:rsidRPr="007F2F84" w:rsidRDefault="007F2F84" w:rsidP="007F2F84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F2F84">
              <w:rPr>
                <w:rFonts w:ascii="Times New Roman" w:hAnsi="Times New Roman" w:cs="Times New Roman"/>
                <w:sz w:val="16"/>
                <w:szCs w:val="16"/>
              </w:rPr>
              <w:t>Уметь применять к решению задач теорию.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Формулировать определение подобных треугольников, свойства медиан треугольника, биссектрисы треугольника, пересекающихся хорд, касательной и секущей, признаки подобия треугольников. Доказывать  теоремы Фалеса, о пропорциональных отрезках, о свойствах медиан треугольника, биссектрисы треугольника, доказывать свойства пересекающихся хорд, касательной и секущей, признаки подобия треугольников. Применять изученные определения, свойства и признаки к решению задач.</w:t>
            </w: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П.56-58, №535,538,545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33-34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Первый признак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A87157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11.01-13.01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П.59, №553,554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35-36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Второй признак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A87157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18.01-20.01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П.60, №556,557    (а)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Третий признак подобия треугольников.</w:t>
            </w:r>
          </w:p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A87157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П.61, №559,560    (а), п.59,60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№3 «Подобные треугольники»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27.01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39-41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Средняя линия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1.02-8.02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9.2-15.2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урок, урок обобщения и систематизации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П.62, №566,569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42-43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Пропорциональные отрезки в прямоугольном треугольнике.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10.02-15.02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16.2-29.2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С/р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П.63, №572(а),    575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44-45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Практические приложения подобия треугольников.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5D15BD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17.02-22.02</w:t>
            </w:r>
            <w:r w:rsid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Р-17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П.64, №585,583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24.02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«открытия нового знания»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П.66, №592,595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47-48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Значение синуса, косинуса и тангенса для углов 30°, 45°, 60°.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29.02-2.03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П.67,п.62-66, №600,602</w:t>
            </w:r>
          </w:p>
        </w:tc>
      </w:tr>
      <w:tr w:rsidR="007F2F84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375B7B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№4 «Подобные треугольники».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Default="00A87157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7.03</w:t>
            </w:r>
          </w:p>
          <w:p w:rsidR="005D15BD" w:rsidRPr="005D15BD" w:rsidRDefault="005D15BD" w:rsidP="007F2F84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вариантам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2F84" w:rsidRPr="008B67FA" w:rsidTr="00335559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84" w:rsidRPr="008B67FA" w:rsidRDefault="007F2F84" w:rsidP="007F2F8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Окружность.     17 часов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Взаимное расположение прямой и окружности.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9.03</w:t>
            </w:r>
          </w:p>
          <w:p w:rsidR="005D15BD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Урок «открытия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нового знания»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Окружность и круг, их 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элементы, центральные и вписанные углы. Касательная к окружности, описанная и вписанная окружности треугольника, четырехугольника, их свойства и признаки. ГМТ – серединный перпендикуляр отрезка, биссектриса угла. Геометрические построения циркулем и линейкой.</w:t>
            </w: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Знать: случаи взаимного 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расположения прямой и окружности.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определять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вз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распол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прямой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выполнять чертеж по условию задачи.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касательной, точки касания,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 касательной и ее признак.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осв-векасат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и обратную, проводить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к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вз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прямой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-во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-во отрезков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касат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-х,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провед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из одной точки.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радиус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провед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в точку касания, по касательной и наоборот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понятие градусной меры дуги окружности, центрального угла.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решать простейшие задачи на вычисление градусной меры дуги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определение вписанного угла,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овп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угле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следств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распознавать на чертеже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углы, находить величину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угла.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формул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и применять ее при решении задач, 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выполнять чертеж по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усл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задачи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 центр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глов,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об отрезках пересек. хорд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находить центр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углы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осв-ве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биссектрисы угла и этапы ее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., используя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 биссектрисы, выполнять чертеж по условию задачи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серед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перп-ра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ф-ку теоремы 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серед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перп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и применять теорему при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реш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задач на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нахожд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эл-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товтреуг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четыре замечательные точки треугольника,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о пересечении высот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понятие вписанной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обокр-ти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вписан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Уметь: распознавать на чертеже вписан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находить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-ка, используя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св-вавпис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осв-ве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описанного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четырехуг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и этапы ее док-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применять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-во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описанного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четырехуг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приреш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задач.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опред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описаннойокр-ти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,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об 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описан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коло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-ка.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применять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применятьтеор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 при решении задач, различать на чертежах описанные окружности.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Знать: ф-ку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теор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о вписанном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четырехугольнУметь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: выполнять чертеж по условию задачи, решать задачи, используя указ</w:t>
            </w:r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-во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форм-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киопредел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-в.</w:t>
            </w:r>
          </w:p>
          <w:p w:rsidR="002848CF" w:rsidRPr="002848CF" w:rsidRDefault="002848CF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решать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простейш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геом. задачи, опираясь на изученные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св-ва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848CF" w:rsidRPr="002848CF" w:rsidRDefault="002848CF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отрезки касательных, градусные меры дуг окружностей, радиус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впис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иопис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окр-ти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Пояснять что такое задача на построение, ГМТ.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Приводить примеры ГМТ. Изображать на рисунках окружность и ее элементы, касательную к окружности, окружность вписанную в треугольник и описанную около него. Описывать взаимное расположение окружности и прямой. Формулировать определения окружности, круга, их элементов, касательной к окружности, окружности вписанной и описанной около треугольника. Формулировать свойства серединного перпендикуляра как ГМТ, биссектрисы угла как ГМТ, касательной к окружности, диаметра и хорды, точки пересечения серединных перпендикуляров сторон треугольника, точки пересечения биссектрис углов треугольника, признаки касательной. Доказывать теоремы о срединном перпендикуляре и биссектрисе угла как ГМТ, о свойствах касательной, об окружности, вписанной в треугольник, описанной около треугольника, признаки касательной. Решать основные задачи на вычисление, доказательство и построение. Строить треугольник по трем сторонам.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П.68, №631(а),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633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375B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51-52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Касательная к окружности.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14.03-16.03</w:t>
            </w:r>
          </w:p>
          <w:p w:rsidR="005D15BD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4.4-5.4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Математический диктант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П.69, №634,635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53-54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Центральный угол.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BD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21.03-23.03</w:t>
            </w:r>
          </w:p>
          <w:p w:rsidR="002848CF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11.4-12.4-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П.70, №655,658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55-56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Вписанный угол.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4.04-6.04</w:t>
            </w:r>
          </w:p>
          <w:p w:rsidR="005D15BD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П.71, №660,667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57-59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Четыре замечательные точки треугольника.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11.04-18.04</w:t>
            </w:r>
          </w:p>
          <w:p w:rsidR="005D15BD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19.4-25.4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лекция, 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Тестирование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П.72,73, №678,681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60-61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Вписанная окружность.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Default="00A87157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D15BD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20.04-25.04</w:t>
            </w:r>
          </w:p>
          <w:p w:rsidR="005D15BD" w:rsidRPr="005D15BD" w:rsidRDefault="005D15BD" w:rsidP="002848CF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26.4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П.74, №691,696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62-63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Описанная окружность.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27.04-4.05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П.75, №705,706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64-65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11.05-16.05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Г-23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П.68-75, №716, 733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Контрольная работа №5 «Окружность»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2B7C12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C12">
              <w:rPr>
                <w:rFonts w:ascii="Times New Roman" w:hAnsi="Times New Roman" w:cs="Times New Roman"/>
                <w:sz w:val="18"/>
                <w:szCs w:val="18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По вари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нтам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48CF" w:rsidRPr="008B67FA" w:rsidTr="00335559">
        <w:trPr>
          <w:jc w:val="center"/>
        </w:trPr>
        <w:tc>
          <w:tcPr>
            <w:tcW w:w="14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335559" w:rsidP="002848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Повторение      4</w:t>
            </w:r>
            <w:r w:rsidR="00375B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часа</w:t>
            </w:r>
          </w:p>
        </w:tc>
      </w:tr>
      <w:tr w:rsidR="00375B7B" w:rsidRPr="008B67FA" w:rsidTr="00537610">
        <w:trPr>
          <w:trHeight w:val="828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(треугольники)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75B7B" w:rsidRPr="008B67FA" w:rsidRDefault="00375B7B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2848CF" w:rsidRDefault="00375B7B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Знать: ф-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определений,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св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-в, признаков: пар-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ма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, ромба, трапеции.</w:t>
            </w:r>
          </w:p>
          <w:p w:rsidR="00375B7B" w:rsidRPr="002848CF" w:rsidRDefault="00375B7B" w:rsidP="00284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Уметь: находить эл-ты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четырехуг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-ков, вычислять площадь.</w:t>
            </w:r>
          </w:p>
          <w:p w:rsidR="00375B7B" w:rsidRPr="002848CF" w:rsidRDefault="00375B7B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Знать и уметь применять теорию к нахождении площадей фигур.</w:t>
            </w:r>
          </w:p>
          <w:p w:rsidR="00375B7B" w:rsidRPr="002848CF" w:rsidRDefault="00375B7B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применять теорию подобия </w:t>
            </w:r>
            <w:proofErr w:type="spellStart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треуг</w:t>
            </w:r>
            <w:proofErr w:type="spellEnd"/>
            <w:r w:rsidRPr="002848CF">
              <w:rPr>
                <w:rFonts w:ascii="Times New Roman" w:hAnsi="Times New Roman" w:cs="Times New Roman"/>
                <w:sz w:val="16"/>
                <w:szCs w:val="16"/>
              </w:rPr>
              <w:t>-ков.</w:t>
            </w:r>
          </w:p>
          <w:p w:rsidR="00375B7B" w:rsidRPr="002848CF" w:rsidRDefault="00375B7B" w:rsidP="002848CF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48CF">
              <w:rPr>
                <w:rFonts w:ascii="Times New Roman" w:hAnsi="Times New Roman" w:cs="Times New Roman"/>
                <w:sz w:val="16"/>
                <w:szCs w:val="16"/>
              </w:rPr>
              <w:t xml:space="preserve">Знать и уметь </w:t>
            </w:r>
            <w:r w:rsidRPr="002848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применять теорию.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Дидактика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3355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 xml:space="preserve">Устный 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опрос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№576,587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</w:t>
            </w:r>
            <w:proofErr w:type="spellStart"/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ромб</w:t>
            </w:r>
            <w:proofErr w:type="gramStart"/>
            <w:r w:rsidR="00375B7B">
              <w:rPr>
                <w:rFonts w:ascii="Times New Roman" w:hAnsi="Times New Roman" w:cs="Times New Roman"/>
                <w:sz w:val="18"/>
                <w:szCs w:val="18"/>
              </w:rPr>
              <w:t>,п</w:t>
            </w:r>
            <w:proofErr w:type="gramEnd"/>
            <w:r w:rsidR="00375B7B">
              <w:rPr>
                <w:rFonts w:ascii="Times New Roman" w:hAnsi="Times New Roman" w:cs="Times New Roman"/>
                <w:sz w:val="18"/>
                <w:szCs w:val="18"/>
              </w:rPr>
              <w:t>араллелограмм</w:t>
            </w:r>
            <w:proofErr w:type="spellEnd"/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№477,478</w:t>
            </w:r>
            <w:r w:rsidR="00375B7B">
              <w:rPr>
                <w:rFonts w:ascii="Times New Roman" w:hAnsi="Times New Roman" w:cs="Times New Roman"/>
                <w:sz w:val="18"/>
                <w:szCs w:val="18"/>
              </w:rPr>
              <w:t>№463,465</w:t>
            </w:r>
          </w:p>
        </w:tc>
      </w:tr>
      <w:tr w:rsidR="002848CF" w:rsidRPr="008B67FA" w:rsidTr="002848CF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(трапеция)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CF" w:rsidRPr="008B67FA" w:rsidRDefault="002848CF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№481,482</w:t>
            </w:r>
          </w:p>
        </w:tc>
      </w:tr>
      <w:tr w:rsidR="00375B7B" w:rsidRPr="008B67FA" w:rsidTr="00161FC4">
        <w:trPr>
          <w:trHeight w:val="828"/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Решение задач (тригонометрия)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75B7B" w:rsidRPr="008B67FA" w:rsidRDefault="00375B7B" w:rsidP="002848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2B7C12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Урок практикум</w:t>
            </w:r>
          </w:p>
          <w:p w:rsidR="00375B7B" w:rsidRPr="008B67FA" w:rsidRDefault="00375B7B" w:rsidP="002848CF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Дидактика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B67FA">
              <w:rPr>
                <w:rFonts w:ascii="Times New Roman" w:hAnsi="Times New Roman" w:cs="Times New Roman"/>
                <w:sz w:val="18"/>
                <w:szCs w:val="18"/>
              </w:rPr>
              <w:t>Устный опрос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№596,593</w:t>
            </w:r>
          </w:p>
          <w:p w:rsidR="00375B7B" w:rsidRPr="008B67FA" w:rsidRDefault="00375B7B" w:rsidP="002848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№599,594</w:t>
            </w:r>
          </w:p>
        </w:tc>
      </w:tr>
    </w:tbl>
    <w:p w:rsidR="00FE09BE" w:rsidRPr="008B67FA" w:rsidRDefault="00FE09BE" w:rsidP="00FE09BE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</w:p>
    <w:p w:rsidR="008C608C" w:rsidRPr="008B67FA" w:rsidRDefault="008C608C" w:rsidP="00FE09BE">
      <w:pPr>
        <w:rPr>
          <w:rFonts w:ascii="Times New Roman" w:hAnsi="Times New Roman" w:cs="Times New Roman"/>
          <w:sz w:val="18"/>
          <w:szCs w:val="18"/>
        </w:rPr>
      </w:pPr>
    </w:p>
    <w:sectPr w:rsidR="008C608C" w:rsidRPr="008B67FA" w:rsidSect="001C1EAB">
      <w:headerReference w:type="default" r:id="rId9"/>
      <w:pgSz w:w="16838" w:h="11906" w:orient="landscape"/>
      <w:pgMar w:top="567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559" w:rsidRDefault="00335559" w:rsidP="00CC59E6">
      <w:pPr>
        <w:spacing w:after="0" w:line="240" w:lineRule="auto"/>
      </w:pPr>
      <w:r>
        <w:separator/>
      </w:r>
    </w:p>
  </w:endnote>
  <w:endnote w:type="continuationSeparator" w:id="0">
    <w:p w:rsidR="00335559" w:rsidRDefault="00335559" w:rsidP="00CC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559" w:rsidRDefault="00335559" w:rsidP="00CC59E6">
      <w:pPr>
        <w:spacing w:after="0" w:line="240" w:lineRule="auto"/>
      </w:pPr>
      <w:r>
        <w:separator/>
      </w:r>
    </w:p>
  </w:footnote>
  <w:footnote w:type="continuationSeparator" w:id="0">
    <w:p w:rsidR="00335559" w:rsidRDefault="00335559" w:rsidP="00CC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59" w:rsidRDefault="00335559" w:rsidP="001C1EAB">
    <w:pPr>
      <w:pStyle w:val="a4"/>
      <w:jc w:val="center"/>
    </w:pPr>
    <w:r>
      <w:t>Муниципальное общеобразовательное учреждение «Гимназия имени Героя Советского</w:t>
    </w:r>
  </w:p>
  <w:p w:rsidR="00335559" w:rsidRPr="00111EAC" w:rsidRDefault="00335559" w:rsidP="001C1EAB">
    <w:pPr>
      <w:pStyle w:val="a4"/>
      <w:jc w:val="center"/>
    </w:pPr>
    <w:r>
      <w:t xml:space="preserve">Союза </w:t>
    </w:r>
    <w:proofErr w:type="spellStart"/>
    <w:r>
      <w:t>Ю.А.Гарнаева</w:t>
    </w:r>
    <w:proofErr w:type="spellEnd"/>
    <w:r>
      <w:t xml:space="preserve"> города Балашова Саратовской области»</w:t>
    </w:r>
  </w:p>
  <w:p w:rsidR="00335559" w:rsidRDefault="003355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9BD"/>
    <w:multiLevelType w:val="hybridMultilevel"/>
    <w:tmpl w:val="5D3C202E"/>
    <w:lvl w:ilvl="0" w:tplc="D0606EA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F03BC"/>
    <w:multiLevelType w:val="hybridMultilevel"/>
    <w:tmpl w:val="E09C7D92"/>
    <w:lvl w:ilvl="0" w:tplc="A9EAFEA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A18E4"/>
    <w:multiLevelType w:val="singleLevel"/>
    <w:tmpl w:val="553C4D20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0BF7D76"/>
    <w:multiLevelType w:val="hybridMultilevel"/>
    <w:tmpl w:val="C56C4D9A"/>
    <w:lvl w:ilvl="0" w:tplc="389AE8E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7539A"/>
    <w:multiLevelType w:val="hybridMultilevel"/>
    <w:tmpl w:val="1D72DEE4"/>
    <w:lvl w:ilvl="0" w:tplc="F20C655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3ED"/>
    <w:rsid w:val="00011B2F"/>
    <w:rsid w:val="00037D2A"/>
    <w:rsid w:val="000B403A"/>
    <w:rsid w:val="000C042A"/>
    <w:rsid w:val="000D2284"/>
    <w:rsid w:val="000D450B"/>
    <w:rsid w:val="00122AF8"/>
    <w:rsid w:val="001A7C10"/>
    <w:rsid w:val="001C12A5"/>
    <w:rsid w:val="001C1EAB"/>
    <w:rsid w:val="00201AC4"/>
    <w:rsid w:val="002415BB"/>
    <w:rsid w:val="002632D6"/>
    <w:rsid w:val="00275532"/>
    <w:rsid w:val="00280435"/>
    <w:rsid w:val="002848CF"/>
    <w:rsid w:val="002B2ABD"/>
    <w:rsid w:val="002B7C12"/>
    <w:rsid w:val="00310172"/>
    <w:rsid w:val="00335559"/>
    <w:rsid w:val="0033678F"/>
    <w:rsid w:val="00375AB0"/>
    <w:rsid w:val="00375B7B"/>
    <w:rsid w:val="003E2BD9"/>
    <w:rsid w:val="004225B3"/>
    <w:rsid w:val="004C0BED"/>
    <w:rsid w:val="004C383E"/>
    <w:rsid w:val="004C54C6"/>
    <w:rsid w:val="004D1787"/>
    <w:rsid w:val="005017D3"/>
    <w:rsid w:val="005477E2"/>
    <w:rsid w:val="00564FB7"/>
    <w:rsid w:val="005758B6"/>
    <w:rsid w:val="005D15BD"/>
    <w:rsid w:val="00642E37"/>
    <w:rsid w:val="00646F68"/>
    <w:rsid w:val="007B61F1"/>
    <w:rsid w:val="007D0BC1"/>
    <w:rsid w:val="007F2F84"/>
    <w:rsid w:val="0087218C"/>
    <w:rsid w:val="008B1727"/>
    <w:rsid w:val="008B67FA"/>
    <w:rsid w:val="008C608C"/>
    <w:rsid w:val="008D47BE"/>
    <w:rsid w:val="00905D2E"/>
    <w:rsid w:val="009D4A29"/>
    <w:rsid w:val="00A20774"/>
    <w:rsid w:val="00A22CA8"/>
    <w:rsid w:val="00A30897"/>
    <w:rsid w:val="00A341BE"/>
    <w:rsid w:val="00A700CA"/>
    <w:rsid w:val="00A774F4"/>
    <w:rsid w:val="00A87157"/>
    <w:rsid w:val="00B3541C"/>
    <w:rsid w:val="00B61C5D"/>
    <w:rsid w:val="00C32685"/>
    <w:rsid w:val="00CB5F94"/>
    <w:rsid w:val="00CC59E6"/>
    <w:rsid w:val="00D14CE8"/>
    <w:rsid w:val="00D27175"/>
    <w:rsid w:val="00DA048E"/>
    <w:rsid w:val="00E91C02"/>
    <w:rsid w:val="00EC4F8C"/>
    <w:rsid w:val="00ED03ED"/>
    <w:rsid w:val="00F47CAA"/>
    <w:rsid w:val="00F87101"/>
    <w:rsid w:val="00FE0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0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03ED"/>
  </w:style>
  <w:style w:type="paragraph" w:styleId="a6">
    <w:name w:val="footer"/>
    <w:basedOn w:val="a"/>
    <w:link w:val="a7"/>
    <w:uiPriority w:val="99"/>
    <w:semiHidden/>
    <w:unhideWhenUsed/>
    <w:rsid w:val="00ED0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03ED"/>
  </w:style>
  <w:style w:type="paragraph" w:styleId="a8">
    <w:name w:val="Balloon Text"/>
    <w:basedOn w:val="a"/>
    <w:link w:val="a9"/>
    <w:uiPriority w:val="99"/>
    <w:semiHidden/>
    <w:unhideWhenUsed/>
    <w:rsid w:val="00ED0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3E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D03E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ED03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FE08E-2231-475C-AC4E-E02A21B3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Kab126</cp:lastModifiedBy>
  <cp:revision>52</cp:revision>
  <dcterms:created xsi:type="dcterms:W3CDTF">2014-08-07T11:18:00Z</dcterms:created>
  <dcterms:modified xsi:type="dcterms:W3CDTF">2016-02-10T06:43:00Z</dcterms:modified>
</cp:coreProperties>
</file>