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4D" w:rsidRDefault="002C674D" w:rsidP="002C674D">
      <w:pPr>
        <w:shd w:val="clear" w:color="auto" w:fill="FFFFFF"/>
        <w:autoSpaceDE w:val="0"/>
        <w:autoSpaceDN w:val="0"/>
        <w:adjustRightInd w:val="0"/>
        <w:spacing w:after="15"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>Пояснительная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caps/>
          <w:sz w:val="28"/>
          <w:szCs w:val="28"/>
        </w:rPr>
        <w:t>записка</w:t>
      </w:r>
    </w:p>
    <w:p w:rsidR="002C674D" w:rsidRDefault="002C674D" w:rsidP="00807700">
      <w:pPr>
        <w:ind w:firstLine="36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Рабочая программа  разработана применительно к учебной программе Н.Ф. Виноградовой. Окружающий мир. Сборник программ к комплекту учебников «Начальная школа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века».- 3-е изд., </w:t>
      </w:r>
      <w:proofErr w:type="spellStart"/>
      <w:r>
        <w:rPr>
          <w:sz w:val="28"/>
          <w:szCs w:val="28"/>
        </w:rPr>
        <w:t>дораб</w:t>
      </w:r>
      <w:proofErr w:type="spellEnd"/>
      <w:r>
        <w:rPr>
          <w:sz w:val="28"/>
          <w:szCs w:val="28"/>
        </w:rPr>
        <w:t xml:space="preserve">. и доп.-М.: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</w:t>
      </w:r>
      <w:r w:rsidR="00807700">
        <w:rPr>
          <w:sz w:val="28"/>
          <w:szCs w:val="28"/>
        </w:rPr>
        <w:t>14</w:t>
      </w:r>
      <w:r>
        <w:rPr>
          <w:sz w:val="28"/>
          <w:szCs w:val="28"/>
        </w:rPr>
        <w:t>.</w:t>
      </w:r>
    </w:p>
    <w:p w:rsidR="002C674D" w:rsidRDefault="002C674D" w:rsidP="002C674D">
      <w:pPr>
        <w:ind w:firstLine="360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Программа ориентирована на использование учебного комплекта:</w:t>
      </w:r>
    </w:p>
    <w:p w:rsidR="002C674D" w:rsidRDefault="002C674D" w:rsidP="002C674D">
      <w:pPr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для учащихся:</w:t>
      </w: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Учебник: Виноградова Н.Ф., Калинова Г.С. Окружающий мир: 4 класс: Учебник для учащихся общеобразовательных учреждений. -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</w:t>
      </w:r>
      <w:r w:rsidR="00807700">
        <w:rPr>
          <w:sz w:val="28"/>
          <w:szCs w:val="28"/>
        </w:rPr>
        <w:t xml:space="preserve"> 2014.</w:t>
      </w:r>
      <w:r>
        <w:rPr>
          <w:sz w:val="28"/>
          <w:szCs w:val="28"/>
        </w:rPr>
        <w:t xml:space="preserve"> - 160 с.: ил. – (Начальная школа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века)</w:t>
      </w: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Тетрадь: Виноградова Н.Ф., Калинова Г.С. Окружающий мир: 4 класс: Рабочая тетрадь №1, № 2 общеобразовательных учреждений. -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201</w:t>
      </w:r>
      <w:r w:rsidR="00807700">
        <w:rPr>
          <w:sz w:val="28"/>
          <w:szCs w:val="28"/>
        </w:rPr>
        <w:t>4</w:t>
      </w:r>
      <w:r>
        <w:rPr>
          <w:sz w:val="28"/>
          <w:szCs w:val="28"/>
        </w:rPr>
        <w:t xml:space="preserve">. - 32 с.: ил. – (Начальная школа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века)</w:t>
      </w:r>
    </w:p>
    <w:p w:rsidR="002C674D" w:rsidRDefault="002C674D" w:rsidP="002C674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для учителя:</w:t>
      </w: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Методическое пособие: Виноградова Н.Ф. Окружающий мир: Методика обучения: 1 – 4 классы. -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</w:t>
      </w:r>
      <w:r w:rsidR="00807700">
        <w:rPr>
          <w:sz w:val="28"/>
          <w:szCs w:val="28"/>
        </w:rPr>
        <w:t>11</w:t>
      </w:r>
      <w:bookmarkStart w:id="0" w:name="_GoBack"/>
      <w:bookmarkEnd w:id="0"/>
      <w:r>
        <w:rPr>
          <w:sz w:val="28"/>
          <w:szCs w:val="28"/>
        </w:rPr>
        <w:t>. - 240 с. ил.</w:t>
      </w: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Беседы с учителем: 4 класс: Методика обучения / Под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ед. Л.Е. </w:t>
      </w:r>
      <w:proofErr w:type="spellStart"/>
      <w:r>
        <w:rPr>
          <w:sz w:val="28"/>
          <w:szCs w:val="28"/>
        </w:rPr>
        <w:t>Журовой</w:t>
      </w:r>
      <w:proofErr w:type="spellEnd"/>
      <w:r>
        <w:rPr>
          <w:sz w:val="28"/>
          <w:szCs w:val="28"/>
        </w:rPr>
        <w:t>.- М: 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</w:t>
      </w:r>
      <w:r w:rsidR="00807700">
        <w:rPr>
          <w:sz w:val="28"/>
          <w:szCs w:val="28"/>
        </w:rPr>
        <w:t>14</w:t>
      </w:r>
      <w:r>
        <w:rPr>
          <w:sz w:val="28"/>
          <w:szCs w:val="28"/>
        </w:rPr>
        <w:t>. – 480 с.</w:t>
      </w:r>
    </w:p>
    <w:p w:rsidR="002C674D" w:rsidRDefault="002C674D" w:rsidP="002C674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Основная цель:  </w:t>
      </w:r>
      <w:r>
        <w:rPr>
          <w:sz w:val="28"/>
          <w:szCs w:val="28"/>
        </w:rPr>
        <w:t>формирование социального опыта школьника, осознания элементарного взаимодействия в системе «человек – природа – общество», воспитание правильного отношения к среде обитания и правил поведения в ней, понимание своей индивидуальности, способностей и возможностей.</w:t>
      </w:r>
    </w:p>
    <w:p w:rsidR="002C674D" w:rsidRDefault="002C674D" w:rsidP="002C674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«Окружающий мир» - предмет интегрированный. При его изучении младший школьник:</w:t>
      </w:r>
    </w:p>
    <w:p w:rsidR="002C674D" w:rsidRDefault="002C674D" w:rsidP="002C674D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более тесные связи между познанием природы и социальной жизни; понимает взаимозависимости в системе «человек – природа – общество»;</w:t>
      </w:r>
    </w:p>
    <w:p w:rsidR="002C674D" w:rsidRDefault="002C674D" w:rsidP="002C674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осознаёт необходимость выполнения правил поведения, сущность нравственно-этических установок; получает начальные навыки экологической культуры;</w:t>
      </w:r>
    </w:p>
    <w:p w:rsidR="002C674D" w:rsidRDefault="002C674D" w:rsidP="002C674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подходит к пониманию себя как индивидуальности, своих способностей и возможностей, осознаёт возможность изменять себя, понимает важность здорового образа жизни;</w:t>
      </w:r>
    </w:p>
    <w:p w:rsidR="002C674D" w:rsidRDefault="002C674D" w:rsidP="002C674D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подготавливается к изучению базовых предметов в основной школе.</w:t>
      </w:r>
    </w:p>
    <w:p w:rsidR="002C674D" w:rsidRDefault="002C674D" w:rsidP="002C674D">
      <w:pPr>
        <w:widowControl w:val="0"/>
        <w:autoSpaceDE w:val="0"/>
        <w:autoSpaceDN w:val="0"/>
        <w:adjustRightInd w:val="0"/>
        <w:ind w:left="720"/>
        <w:rPr>
          <w:b/>
          <w:bCs/>
          <w:sz w:val="28"/>
          <w:szCs w:val="28"/>
        </w:rPr>
      </w:pPr>
    </w:p>
    <w:p w:rsidR="002C674D" w:rsidRDefault="002C674D" w:rsidP="002C674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Принципы, положенные в основу построения курса:</w:t>
      </w:r>
    </w:p>
    <w:p w:rsidR="002C674D" w:rsidRDefault="002C674D" w:rsidP="002C674D">
      <w:pPr>
        <w:widowControl w:val="0"/>
        <w:tabs>
          <w:tab w:val="left" w:pos="1440"/>
        </w:tabs>
        <w:autoSpaceDE w:val="0"/>
        <w:autoSpaceDN w:val="0"/>
        <w:adjustRightInd w:val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Принцип </w:t>
      </w:r>
      <w:r>
        <w:rPr>
          <w:b/>
          <w:bCs/>
          <w:sz w:val="28"/>
          <w:szCs w:val="28"/>
        </w:rPr>
        <w:t xml:space="preserve">интеграции – </w:t>
      </w:r>
      <w:r>
        <w:rPr>
          <w:sz w:val="28"/>
          <w:szCs w:val="28"/>
        </w:rPr>
        <w:t xml:space="preserve">соотношение между естественнонаучными знаниями и знаниями, отражающими </w:t>
      </w:r>
      <w:r>
        <w:rPr>
          <w:sz w:val="28"/>
          <w:szCs w:val="28"/>
        </w:rPr>
        <w:lastRenderedPageBreak/>
        <w:t>различные виды человеческой деятельности и систему общественных отношений.</w:t>
      </w:r>
    </w:p>
    <w:p w:rsidR="002C674D" w:rsidRDefault="002C674D" w:rsidP="002C674D">
      <w:pPr>
        <w:widowControl w:val="0"/>
        <w:tabs>
          <w:tab w:val="left" w:pos="1440"/>
        </w:tabs>
        <w:autoSpaceDE w:val="0"/>
        <w:autoSpaceDN w:val="0"/>
        <w:adjustRightInd w:val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Педоцентрический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принцип определяет отбор наиболее актуальных для ребёнка этого возраста знаний, необходимых для его индивидуального психического и личностного развития, а также последующего успешного </w:t>
      </w:r>
      <w:proofErr w:type="spellStart"/>
      <w:r>
        <w:rPr>
          <w:sz w:val="28"/>
          <w:szCs w:val="28"/>
        </w:rPr>
        <w:t>обуения</w:t>
      </w:r>
      <w:proofErr w:type="spellEnd"/>
      <w:r>
        <w:rPr>
          <w:sz w:val="28"/>
          <w:szCs w:val="28"/>
        </w:rPr>
        <w:t>;</w:t>
      </w:r>
    </w:p>
    <w:p w:rsidR="002C674D" w:rsidRDefault="002C674D" w:rsidP="002C674D">
      <w:pPr>
        <w:widowControl w:val="0"/>
        <w:tabs>
          <w:tab w:val="left" w:pos="1440"/>
        </w:tabs>
        <w:autoSpaceDE w:val="0"/>
        <w:autoSpaceDN w:val="0"/>
        <w:adjustRightInd w:val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Культурологический </w:t>
      </w:r>
      <w:r>
        <w:rPr>
          <w:sz w:val="28"/>
          <w:szCs w:val="28"/>
        </w:rPr>
        <w:t xml:space="preserve">принцип понимается как обеспечение широкого </w:t>
      </w:r>
      <w:proofErr w:type="spellStart"/>
      <w:r>
        <w:rPr>
          <w:sz w:val="28"/>
          <w:szCs w:val="28"/>
        </w:rPr>
        <w:t>эрудиционного</w:t>
      </w:r>
      <w:proofErr w:type="spellEnd"/>
      <w:r>
        <w:rPr>
          <w:sz w:val="28"/>
          <w:szCs w:val="28"/>
        </w:rPr>
        <w:t xml:space="preserve"> фона обучения, что даёт возможность развивать общую культуру школьника, его возрастную эрудицию.</w:t>
      </w:r>
    </w:p>
    <w:p w:rsidR="002C674D" w:rsidRDefault="002C674D" w:rsidP="002C674D">
      <w:pPr>
        <w:widowControl w:val="0"/>
        <w:tabs>
          <w:tab w:val="left" w:pos="1440"/>
        </w:tabs>
        <w:autoSpaceDE w:val="0"/>
        <w:autoSpaceDN w:val="0"/>
        <w:adjustRightInd w:val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Принцип </w:t>
      </w:r>
      <w:proofErr w:type="spellStart"/>
      <w:r>
        <w:rPr>
          <w:b/>
          <w:bCs/>
          <w:sz w:val="28"/>
          <w:szCs w:val="28"/>
        </w:rPr>
        <w:t>экологизации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предмета определяется социальной значимостью решения задачи экологического образования младшего школьника при ознакомлении его с окружающим миром.</w:t>
      </w:r>
    </w:p>
    <w:p w:rsidR="002C674D" w:rsidRDefault="002C674D" w:rsidP="002C674D">
      <w:pPr>
        <w:widowControl w:val="0"/>
        <w:tabs>
          <w:tab w:val="left" w:pos="1440"/>
        </w:tabs>
        <w:autoSpaceDE w:val="0"/>
        <w:autoSpaceDN w:val="0"/>
        <w:adjustRightInd w:val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Принцип </w:t>
      </w:r>
      <w:r>
        <w:rPr>
          <w:b/>
          <w:bCs/>
          <w:sz w:val="28"/>
          <w:szCs w:val="28"/>
        </w:rPr>
        <w:t xml:space="preserve">поступательности </w:t>
      </w:r>
      <w:r>
        <w:rPr>
          <w:sz w:val="28"/>
          <w:szCs w:val="28"/>
        </w:rPr>
        <w:t>обеспечивает постепенность, последовательность и перспективность обучения, возможность успешного изучения соответствующих естественнонаучных и гуманитарных предметов в среднем звене школы.</w:t>
      </w:r>
    </w:p>
    <w:p w:rsidR="002C674D" w:rsidRDefault="002C674D" w:rsidP="002C674D">
      <w:pPr>
        <w:widowControl w:val="0"/>
        <w:tabs>
          <w:tab w:val="left" w:pos="1440"/>
        </w:tabs>
        <w:autoSpaceDE w:val="0"/>
        <w:autoSpaceDN w:val="0"/>
        <w:adjustRightInd w:val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proofErr w:type="gramStart"/>
      <w:r>
        <w:rPr>
          <w:b/>
          <w:bCs/>
          <w:sz w:val="28"/>
          <w:szCs w:val="28"/>
        </w:rPr>
        <w:t xml:space="preserve">Краеведческий </w:t>
      </w:r>
      <w:r>
        <w:rPr>
          <w:sz w:val="28"/>
          <w:szCs w:val="28"/>
        </w:rPr>
        <w:t>принцип обязывает учителя использовать местное окружение, проводить экскурсии на природу, в краеведческий, исторический музеи.</w:t>
      </w:r>
      <w:proofErr w:type="gramEnd"/>
    </w:p>
    <w:p w:rsidR="002C674D" w:rsidRDefault="002C674D" w:rsidP="002C674D">
      <w:pPr>
        <w:widowControl w:val="0"/>
        <w:tabs>
          <w:tab w:val="left" w:pos="1440"/>
        </w:tabs>
        <w:autoSpaceDE w:val="0"/>
        <w:autoSpaceDN w:val="0"/>
        <w:adjustRightInd w:val="0"/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68 часов (2 часа в неделю).</w:t>
      </w:r>
    </w:p>
    <w:p w:rsidR="002C674D" w:rsidRDefault="002C674D" w:rsidP="002C674D">
      <w:pPr>
        <w:rPr>
          <w:sz w:val="28"/>
          <w:szCs w:val="28"/>
        </w:rPr>
      </w:pPr>
    </w:p>
    <w:p w:rsidR="002C674D" w:rsidRDefault="002C674D" w:rsidP="002C674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требования к уровню подготовки </w:t>
      </w:r>
      <w:r>
        <w:rPr>
          <w:b/>
          <w:spacing w:val="-2"/>
          <w:sz w:val="28"/>
          <w:szCs w:val="28"/>
        </w:rPr>
        <w:t>учащихся 4 класса</w:t>
      </w:r>
    </w:p>
    <w:p w:rsidR="002C674D" w:rsidRDefault="002C674D" w:rsidP="002C674D">
      <w:pPr>
        <w:pStyle w:val="a3"/>
        <w:rPr>
          <w:b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b/>
          <w:i/>
          <w:iCs/>
          <w:spacing w:val="5"/>
          <w:sz w:val="28"/>
          <w:szCs w:val="28"/>
        </w:rPr>
        <w:t>называть (приводить примеры):</w:t>
      </w:r>
    </w:p>
    <w:p w:rsidR="002C674D" w:rsidRDefault="002C674D" w:rsidP="002C674D">
      <w:pPr>
        <w:pStyle w:val="a3"/>
        <w:rPr>
          <w:sz w:val="28"/>
          <w:szCs w:val="28"/>
        </w:rPr>
      </w:pPr>
      <w:r>
        <w:rPr>
          <w:spacing w:val="4"/>
          <w:sz w:val="28"/>
          <w:szCs w:val="28"/>
        </w:rPr>
        <w:t>признаки живого организма; признаки, характерные</w:t>
      </w:r>
      <w:r>
        <w:rPr>
          <w:spacing w:val="3"/>
          <w:sz w:val="28"/>
          <w:szCs w:val="28"/>
        </w:rPr>
        <w:t xml:space="preserve"> для человека (в отличие от животных);</w:t>
      </w:r>
      <w:r>
        <w:rPr>
          <w:spacing w:val="4"/>
          <w:sz w:val="28"/>
          <w:szCs w:val="28"/>
        </w:rPr>
        <w:br/>
      </w:r>
      <w:r>
        <w:rPr>
          <w:spacing w:val="8"/>
          <w:sz w:val="28"/>
          <w:szCs w:val="28"/>
        </w:rPr>
        <w:t>основные органы и системы органов человека и их</w:t>
      </w:r>
      <w:r>
        <w:rPr>
          <w:spacing w:val="2"/>
          <w:sz w:val="28"/>
          <w:szCs w:val="28"/>
        </w:rPr>
        <w:t xml:space="preserve"> функции;</w:t>
      </w:r>
      <w:r>
        <w:rPr>
          <w:spacing w:val="8"/>
          <w:sz w:val="28"/>
          <w:szCs w:val="28"/>
        </w:rPr>
        <w:br/>
      </w:r>
      <w:r>
        <w:rPr>
          <w:spacing w:val="2"/>
          <w:sz w:val="28"/>
          <w:szCs w:val="28"/>
        </w:rPr>
        <w:t>правила здорового образа жизни;</w:t>
      </w:r>
    </w:p>
    <w:p w:rsidR="002C674D" w:rsidRDefault="002C674D" w:rsidP="002C674D">
      <w:pPr>
        <w:pStyle w:val="a3"/>
        <w:rPr>
          <w:sz w:val="28"/>
          <w:szCs w:val="28"/>
        </w:rPr>
      </w:pPr>
      <w:r>
        <w:rPr>
          <w:spacing w:val="2"/>
          <w:sz w:val="28"/>
          <w:szCs w:val="28"/>
        </w:rPr>
        <w:t>права гражданина и ребёнка в России;</w:t>
      </w:r>
    </w:p>
    <w:p w:rsidR="002C674D" w:rsidRDefault="002C674D" w:rsidP="002C674D">
      <w:pPr>
        <w:pStyle w:val="a3"/>
        <w:rPr>
          <w:sz w:val="28"/>
          <w:szCs w:val="28"/>
        </w:rPr>
      </w:pPr>
      <w:r>
        <w:rPr>
          <w:sz w:val="28"/>
          <w:szCs w:val="28"/>
        </w:rPr>
        <w:t>основных правителей российского государства (князь,</w:t>
      </w:r>
      <w:r>
        <w:rPr>
          <w:spacing w:val="2"/>
          <w:sz w:val="28"/>
          <w:szCs w:val="28"/>
        </w:rPr>
        <w:t xml:space="preserve"> первый царь, первый и последний императоры);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народы, населяющие Россию;</w:t>
      </w:r>
    </w:p>
    <w:p w:rsidR="002C674D" w:rsidRDefault="002C674D" w:rsidP="002C674D">
      <w:pPr>
        <w:pStyle w:val="a3"/>
        <w:rPr>
          <w:b/>
          <w:sz w:val="28"/>
          <w:szCs w:val="28"/>
        </w:rPr>
      </w:pPr>
      <w:r>
        <w:rPr>
          <w:b/>
          <w:i/>
          <w:iCs/>
          <w:spacing w:val="5"/>
          <w:sz w:val="28"/>
          <w:szCs w:val="28"/>
        </w:rPr>
        <w:t>различать (соотносить):</w:t>
      </w:r>
    </w:p>
    <w:p w:rsidR="002C674D" w:rsidRDefault="002C674D" w:rsidP="002C674D">
      <w:pPr>
        <w:pStyle w:val="a3"/>
        <w:rPr>
          <w:i/>
          <w:iCs/>
          <w:sz w:val="28"/>
          <w:szCs w:val="28"/>
        </w:rPr>
      </w:pPr>
      <w:r>
        <w:rPr>
          <w:spacing w:val="1"/>
          <w:sz w:val="28"/>
          <w:szCs w:val="28"/>
        </w:rPr>
        <w:t>год и век, арабские и римские цифры;</w:t>
      </w:r>
    </w:p>
    <w:p w:rsidR="002C674D" w:rsidRDefault="002C674D" w:rsidP="002C674D">
      <w:pPr>
        <w:pStyle w:val="a3"/>
        <w:rPr>
          <w:sz w:val="28"/>
          <w:szCs w:val="28"/>
        </w:rPr>
      </w:pPr>
      <w:r>
        <w:rPr>
          <w:spacing w:val="3"/>
          <w:sz w:val="28"/>
          <w:szCs w:val="28"/>
        </w:rPr>
        <w:t>искусственные тела (изделия) и тела природы;</w:t>
      </w:r>
    </w:p>
    <w:p w:rsidR="002C674D" w:rsidRDefault="002C674D" w:rsidP="002C674D">
      <w:pPr>
        <w:pStyle w:val="a3"/>
        <w:rPr>
          <w:sz w:val="28"/>
          <w:szCs w:val="28"/>
        </w:rPr>
      </w:pPr>
      <w:r>
        <w:rPr>
          <w:spacing w:val="2"/>
          <w:sz w:val="28"/>
          <w:szCs w:val="28"/>
        </w:rPr>
        <w:t>полезные и вредные привычки;</w:t>
      </w:r>
    </w:p>
    <w:p w:rsidR="002C674D" w:rsidRDefault="002C674D" w:rsidP="002C674D">
      <w:pPr>
        <w:pStyle w:val="a3"/>
        <w:rPr>
          <w:i/>
          <w:iCs/>
          <w:sz w:val="28"/>
          <w:szCs w:val="28"/>
        </w:rPr>
      </w:pPr>
      <w:r>
        <w:rPr>
          <w:spacing w:val="5"/>
          <w:sz w:val="28"/>
          <w:szCs w:val="28"/>
        </w:rPr>
        <w:lastRenderedPageBreak/>
        <w:t xml:space="preserve">эмоциональные  состояния  и  чувства окружающих </w:t>
      </w:r>
      <w:r>
        <w:rPr>
          <w:sz w:val="28"/>
          <w:szCs w:val="28"/>
        </w:rPr>
        <w:t>(страх, радость и др.);</w:t>
      </w:r>
      <w:r>
        <w:rPr>
          <w:spacing w:val="5"/>
          <w:sz w:val="28"/>
          <w:szCs w:val="28"/>
        </w:rPr>
        <w:br/>
      </w:r>
      <w:r>
        <w:rPr>
          <w:spacing w:val="4"/>
          <w:sz w:val="28"/>
          <w:szCs w:val="28"/>
        </w:rPr>
        <w:t>события, персоналии и их принадлежность конкрет</w:t>
      </w:r>
      <w:r>
        <w:rPr>
          <w:spacing w:val="4"/>
          <w:sz w:val="28"/>
          <w:szCs w:val="28"/>
        </w:rPr>
        <w:softHyphen/>
      </w:r>
      <w:r>
        <w:rPr>
          <w:spacing w:val="6"/>
          <w:sz w:val="28"/>
          <w:szCs w:val="28"/>
        </w:rPr>
        <w:t>ной исторической эпохе (Древняя Русь, Московская Русь,</w:t>
      </w:r>
      <w:r>
        <w:rPr>
          <w:spacing w:val="3"/>
          <w:sz w:val="28"/>
          <w:szCs w:val="28"/>
        </w:rPr>
        <w:t xml:space="preserve"> Россия, современная Россия);</w:t>
      </w:r>
    </w:p>
    <w:p w:rsidR="002C674D" w:rsidRDefault="002C674D" w:rsidP="002C674D">
      <w:pPr>
        <w:pStyle w:val="a3"/>
        <w:rPr>
          <w:b/>
          <w:sz w:val="28"/>
          <w:szCs w:val="28"/>
        </w:rPr>
      </w:pPr>
      <w:r>
        <w:rPr>
          <w:b/>
          <w:i/>
          <w:iCs/>
          <w:spacing w:val="4"/>
          <w:sz w:val="28"/>
          <w:szCs w:val="28"/>
        </w:rPr>
        <w:t>решать задачи в учебных и бытовых ситуациях:</w:t>
      </w:r>
    </w:p>
    <w:p w:rsidR="002C674D" w:rsidRDefault="002C674D" w:rsidP="002C674D">
      <w:pPr>
        <w:pStyle w:val="a3"/>
        <w:rPr>
          <w:sz w:val="28"/>
          <w:szCs w:val="28"/>
        </w:rPr>
      </w:pPr>
      <w:r>
        <w:rPr>
          <w:spacing w:val="3"/>
          <w:sz w:val="28"/>
          <w:szCs w:val="28"/>
        </w:rPr>
        <w:t>раскрывать значение нервной, опорно-двигательной,</w:t>
      </w:r>
      <w:r>
        <w:rPr>
          <w:spacing w:val="1"/>
          <w:sz w:val="28"/>
          <w:szCs w:val="28"/>
        </w:rPr>
        <w:t xml:space="preserve"> пищеварительной, кровеносной систем, органов человека;</w:t>
      </w:r>
      <w:r>
        <w:rPr>
          <w:spacing w:val="3"/>
          <w:sz w:val="28"/>
          <w:szCs w:val="28"/>
        </w:rPr>
        <w:br/>
      </w:r>
      <w:r>
        <w:rPr>
          <w:spacing w:val="-3"/>
          <w:sz w:val="28"/>
          <w:szCs w:val="28"/>
        </w:rPr>
        <w:t>применять правила здорового образа жизни в самостоя</w:t>
      </w:r>
      <w:r>
        <w:rPr>
          <w:spacing w:val="-3"/>
          <w:sz w:val="28"/>
          <w:szCs w:val="28"/>
        </w:rPr>
        <w:softHyphen/>
      </w:r>
      <w:r>
        <w:rPr>
          <w:spacing w:val="1"/>
          <w:sz w:val="28"/>
          <w:szCs w:val="28"/>
        </w:rPr>
        <w:t>тельной повседневной деятельности (уход за зубами, защита</w:t>
      </w:r>
      <w:r>
        <w:rPr>
          <w:spacing w:val="-2"/>
          <w:sz w:val="28"/>
          <w:szCs w:val="28"/>
        </w:rPr>
        <w:t xml:space="preserve"> органов дыхания, органов чувств, двигательный режим и др.);</w:t>
      </w:r>
      <w:r>
        <w:rPr>
          <w:spacing w:val="-3"/>
          <w:sz w:val="28"/>
          <w:szCs w:val="28"/>
        </w:rPr>
        <w:br/>
      </w:r>
      <w:r>
        <w:rPr>
          <w:spacing w:val="11"/>
          <w:sz w:val="28"/>
          <w:szCs w:val="28"/>
        </w:rPr>
        <w:t>раскрывать причины отдельных событий в жизни</w:t>
      </w:r>
      <w:r>
        <w:rPr>
          <w:spacing w:val="1"/>
          <w:sz w:val="28"/>
          <w:szCs w:val="28"/>
        </w:rPr>
        <w:t xml:space="preserve"> страны, причины возникновения войн и даты основных войн в истории России;</w:t>
      </w:r>
      <w:r>
        <w:rPr>
          <w:spacing w:val="11"/>
          <w:sz w:val="28"/>
          <w:szCs w:val="28"/>
        </w:rPr>
        <w:br/>
      </w:r>
      <w:r>
        <w:rPr>
          <w:spacing w:val="-1"/>
          <w:sz w:val="28"/>
          <w:szCs w:val="28"/>
        </w:rPr>
        <w:t>узнавать по тексту, к какому времени относится это со</w:t>
      </w:r>
      <w:r>
        <w:rPr>
          <w:spacing w:val="-1"/>
          <w:sz w:val="28"/>
          <w:szCs w:val="28"/>
        </w:rPr>
        <w:softHyphen/>
      </w:r>
      <w:r>
        <w:rPr>
          <w:spacing w:val="2"/>
          <w:sz w:val="28"/>
          <w:szCs w:val="28"/>
        </w:rPr>
        <w:t>бытие (в соответствии с программой);</w:t>
      </w:r>
      <w:r>
        <w:rPr>
          <w:spacing w:val="-1"/>
          <w:sz w:val="28"/>
          <w:szCs w:val="28"/>
        </w:rPr>
        <w:br/>
      </w:r>
      <w:r>
        <w:rPr>
          <w:spacing w:val="1"/>
          <w:sz w:val="28"/>
          <w:szCs w:val="28"/>
        </w:rPr>
        <w:t>составлять связный рассказ на следующие темы: «Че</w:t>
      </w:r>
      <w:r>
        <w:rPr>
          <w:spacing w:val="1"/>
          <w:sz w:val="28"/>
          <w:szCs w:val="28"/>
        </w:rPr>
        <w:softHyphen/>
      </w:r>
      <w:r>
        <w:rPr>
          <w:spacing w:val="5"/>
          <w:sz w:val="28"/>
          <w:szCs w:val="28"/>
        </w:rPr>
        <w:t>ловек — биологическое существо», «Как быть здоровым»,</w:t>
      </w:r>
      <w:r>
        <w:rPr>
          <w:sz w:val="28"/>
          <w:szCs w:val="28"/>
        </w:rPr>
        <w:t xml:space="preserve"> «Как развить свою память», «Если случилась беда»; «Человек отличается от животных», «Какими были школа и об</w:t>
      </w:r>
      <w:r>
        <w:rPr>
          <w:spacing w:val="1"/>
          <w:sz w:val="28"/>
          <w:szCs w:val="28"/>
        </w:rPr>
        <w:t>разование в разные исторические времена», «Родной край»</w:t>
      </w:r>
    </w:p>
    <w:p w:rsidR="002C674D" w:rsidRDefault="002C674D" w:rsidP="002C674D">
      <w:pPr>
        <w:rPr>
          <w:b/>
          <w:spacing w:val="7"/>
          <w:sz w:val="28"/>
          <w:szCs w:val="28"/>
        </w:rPr>
      </w:pPr>
      <w:r>
        <w:rPr>
          <w:spacing w:val="1"/>
          <w:sz w:val="28"/>
          <w:szCs w:val="28"/>
        </w:rPr>
        <w:t>объяснять значение понятий «человек — живой организм», «здоровый образ жизни», «вредные привычки»</w:t>
      </w:r>
      <w:proofErr w:type="gramStart"/>
      <w:r>
        <w:rPr>
          <w:spacing w:val="1"/>
          <w:sz w:val="28"/>
          <w:szCs w:val="28"/>
        </w:rPr>
        <w:t>.</w:t>
      </w:r>
      <w:proofErr w:type="gramEnd"/>
      <w:r>
        <w:rPr>
          <w:spacing w:val="1"/>
          <w:sz w:val="28"/>
          <w:szCs w:val="28"/>
        </w:rPr>
        <w:br/>
        <w:t>«</w:t>
      </w:r>
      <w:proofErr w:type="gramStart"/>
      <w:r>
        <w:rPr>
          <w:spacing w:val="1"/>
          <w:sz w:val="28"/>
          <w:szCs w:val="28"/>
        </w:rPr>
        <w:t>г</w:t>
      </w:r>
      <w:proofErr w:type="gramEnd"/>
      <w:r>
        <w:rPr>
          <w:spacing w:val="1"/>
          <w:sz w:val="28"/>
          <w:szCs w:val="28"/>
        </w:rPr>
        <w:t>осударство», «права ребенка»;</w:t>
      </w:r>
      <w:r>
        <w:rPr>
          <w:spacing w:val="1"/>
          <w:sz w:val="28"/>
          <w:szCs w:val="28"/>
        </w:rPr>
        <w:br/>
      </w:r>
      <w:r>
        <w:rPr>
          <w:spacing w:val="2"/>
          <w:sz w:val="28"/>
          <w:szCs w:val="28"/>
        </w:rPr>
        <w:t>в повседневной жизни применять правила нравствен</w:t>
      </w:r>
      <w:r>
        <w:rPr>
          <w:spacing w:val="-1"/>
          <w:sz w:val="28"/>
          <w:szCs w:val="28"/>
        </w:rPr>
        <w:t xml:space="preserve">ного поведения (в отношении ко взрослым, детям, знакомым </w:t>
      </w:r>
      <w:r>
        <w:rPr>
          <w:spacing w:val="1"/>
          <w:sz w:val="28"/>
          <w:szCs w:val="28"/>
        </w:rPr>
        <w:t>и незнакомым);</w:t>
      </w:r>
      <w:r>
        <w:rPr>
          <w:spacing w:val="2"/>
          <w:sz w:val="28"/>
          <w:szCs w:val="28"/>
        </w:rPr>
        <w:br/>
      </w:r>
      <w:r>
        <w:rPr>
          <w:spacing w:val="4"/>
          <w:sz w:val="28"/>
          <w:szCs w:val="28"/>
        </w:rPr>
        <w:t>работать с географической и исторической карт;</w:t>
      </w:r>
      <w:r>
        <w:rPr>
          <w:spacing w:val="7"/>
          <w:sz w:val="28"/>
          <w:szCs w:val="28"/>
        </w:rPr>
        <w:t xml:space="preserve"> выполнять задания  на контурной карте,  представленные </w:t>
      </w:r>
      <w:r>
        <w:rPr>
          <w:sz w:val="28"/>
          <w:szCs w:val="28"/>
        </w:rPr>
        <w:t>в рабочей тетради.</w:t>
      </w:r>
    </w:p>
    <w:p w:rsidR="002C674D" w:rsidRDefault="002C674D" w:rsidP="002C674D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Материально-техническое обеспечение предмета</w:t>
      </w:r>
    </w:p>
    <w:p w:rsidR="002C674D" w:rsidRDefault="002C674D" w:rsidP="002C674D">
      <w:pPr>
        <w:pStyle w:val="a3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Учебник: Виноградова Н.Ф., Калинова Г.С. Окружающий мир: 4 класс: Учебник для учащихся общеобразовательных учреждений. -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 xml:space="preserve">-Граф, - 160 с.: ил. – (Начальная школа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века)</w:t>
      </w:r>
    </w:p>
    <w:p w:rsidR="002C674D" w:rsidRDefault="002C674D" w:rsidP="002C674D">
      <w:pPr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Тетрадь: Виноградова Н.Ф., Калинова Г.С. Окружающий мир: 4 класс: Рабочая тетрадь №1, № 2 общеобразовательных учреждений. -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 xml:space="preserve">-Граф, 2011. - 32 с.: ил. – (Начальная школа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века)</w:t>
      </w:r>
    </w:p>
    <w:p w:rsidR="002C674D" w:rsidRDefault="002C674D" w:rsidP="002C674D">
      <w:pPr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Методическое пособие: Виноградова Н.Ф. Окружающий мир: Методика обучения: 1 – 4 классы. -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2006. - 240 с. ил.</w:t>
      </w:r>
    </w:p>
    <w:p w:rsidR="002C674D" w:rsidRDefault="002C674D" w:rsidP="002C674D">
      <w:pPr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Беседы с учителем: 4 класс: Методика обучения / Под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ед. Л.Е. </w:t>
      </w:r>
      <w:proofErr w:type="spellStart"/>
      <w:r>
        <w:rPr>
          <w:sz w:val="28"/>
          <w:szCs w:val="28"/>
        </w:rPr>
        <w:t>Журовой</w:t>
      </w:r>
      <w:proofErr w:type="spellEnd"/>
      <w:r>
        <w:rPr>
          <w:sz w:val="28"/>
          <w:szCs w:val="28"/>
        </w:rPr>
        <w:t>.- М: 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2007. – 480</w:t>
      </w:r>
      <w:r>
        <w:t xml:space="preserve"> с.</w:t>
      </w:r>
    </w:p>
    <w:p w:rsidR="002C674D" w:rsidRDefault="002C674D" w:rsidP="002C674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Печатные пособия</w:t>
      </w:r>
    </w:p>
    <w:p w:rsidR="002C674D" w:rsidRDefault="002C674D" w:rsidP="002C674D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Демонстрационный материал:</w:t>
      </w:r>
    </w:p>
    <w:p w:rsidR="002C674D" w:rsidRDefault="002C674D" w:rsidP="002C674D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>- предметные картинки,</w:t>
      </w:r>
    </w:p>
    <w:p w:rsidR="002C674D" w:rsidRDefault="002C674D" w:rsidP="002C674D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таблицы </w:t>
      </w:r>
    </w:p>
    <w:p w:rsidR="002C674D" w:rsidRDefault="002C674D" w:rsidP="002C674D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>- карточки с заданиями.</w:t>
      </w:r>
    </w:p>
    <w:p w:rsidR="002C674D" w:rsidRDefault="002C674D" w:rsidP="002C674D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>Демонстрационные пособия:</w:t>
      </w:r>
    </w:p>
    <w:p w:rsidR="002C674D" w:rsidRDefault="002C674D" w:rsidP="002C674D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>- таблицы демонстрационные «Окружающий мир. 4 класс».</w:t>
      </w: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П</w:t>
      </w:r>
      <w:r>
        <w:rPr>
          <w:color w:val="000000"/>
          <w:sz w:val="28"/>
          <w:szCs w:val="28"/>
        </w:rPr>
        <w:t>рограммно-педагогические средства, реализуемые с помощью компьютера:</w:t>
      </w: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sz w:val="28"/>
          <w:szCs w:val="28"/>
        </w:rPr>
        <w:t xml:space="preserve"> иллюстрированная детская энциклопедия «Кирилл и Мефодий»;</w:t>
      </w: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525"/>
        <w:jc w:val="both"/>
        <w:rPr>
          <w:sz w:val="28"/>
          <w:szCs w:val="28"/>
        </w:rPr>
      </w:pP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5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 </w:t>
      </w:r>
      <w:proofErr w:type="gramStart"/>
      <w:r>
        <w:rPr>
          <w:b/>
          <w:sz w:val="28"/>
          <w:szCs w:val="28"/>
        </w:rPr>
        <w:t>–т</w:t>
      </w:r>
      <w:proofErr w:type="gramEnd"/>
      <w:r>
        <w:rPr>
          <w:b/>
          <w:sz w:val="28"/>
          <w:szCs w:val="28"/>
        </w:rPr>
        <w:t>ематический план</w:t>
      </w: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525"/>
        <w:jc w:val="both"/>
        <w:rPr>
          <w:sz w:val="28"/>
          <w:szCs w:val="28"/>
        </w:rPr>
      </w:pP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1082"/>
        <w:gridCol w:w="10309"/>
        <w:gridCol w:w="2849"/>
      </w:tblGrid>
      <w:tr w:rsidR="002C674D" w:rsidTr="002C674D">
        <w:trPr>
          <w:trHeight w:val="3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bCs/>
                <w:lang w:val="en-US"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10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                                 </w:t>
            </w:r>
            <w:r>
              <w:rPr>
                <w:b/>
                <w:bCs/>
              </w:rPr>
              <w:t>Программная тема</w:t>
            </w: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2C674D" w:rsidRDefault="002C67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bCs/>
              </w:rPr>
              <w:t>часов</w:t>
            </w:r>
          </w:p>
        </w:tc>
      </w:tr>
      <w:tr w:rsidR="002C674D" w:rsidTr="002C674D">
        <w:trPr>
          <w:trHeight w:val="3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674D" w:rsidRDefault="002C674D">
            <w:pPr>
              <w:autoSpaceDE w:val="0"/>
              <w:autoSpaceDN w:val="0"/>
              <w:adjustRightInd w:val="0"/>
            </w:pPr>
            <w:r>
              <w:t>Человек – живое существо (организм)</w:t>
            </w:r>
          </w:p>
          <w:p w:rsidR="002C674D" w:rsidRDefault="002C674D">
            <w:pPr>
              <w:autoSpaceDE w:val="0"/>
              <w:autoSpaceDN w:val="0"/>
              <w:adjustRightInd w:val="0"/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</w:pPr>
            <w:r>
              <w:t xml:space="preserve">25 </w:t>
            </w:r>
          </w:p>
        </w:tc>
      </w:tr>
      <w:tr w:rsidR="002C674D" w:rsidTr="002C674D">
        <w:trPr>
          <w:trHeight w:val="3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674D" w:rsidRDefault="002C674D">
            <w:pPr>
              <w:autoSpaceDE w:val="0"/>
              <w:autoSpaceDN w:val="0"/>
              <w:adjustRightInd w:val="0"/>
            </w:pPr>
            <w:r>
              <w:t xml:space="preserve">Человек и общество, в котором он живет. Человек </w:t>
            </w:r>
            <w:proofErr w:type="gramStart"/>
            <w:r>
              <w:t>–п</w:t>
            </w:r>
            <w:proofErr w:type="gramEnd"/>
            <w:r>
              <w:t>утешественник</w:t>
            </w:r>
          </w:p>
          <w:p w:rsidR="002C674D" w:rsidRDefault="002C674D">
            <w:pPr>
              <w:autoSpaceDE w:val="0"/>
              <w:autoSpaceDN w:val="0"/>
              <w:adjustRightInd w:val="0"/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C674D" w:rsidTr="002C674D">
        <w:trPr>
          <w:trHeight w:val="3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674D" w:rsidRDefault="002C674D">
            <w:pPr>
              <w:autoSpaceDE w:val="0"/>
              <w:autoSpaceDN w:val="0"/>
              <w:adjustRightInd w:val="0"/>
            </w:pPr>
            <w:r>
              <w:t>Человек и культура</w:t>
            </w:r>
          </w:p>
          <w:p w:rsidR="002C674D" w:rsidRDefault="002C674D">
            <w:pPr>
              <w:autoSpaceDE w:val="0"/>
              <w:autoSpaceDN w:val="0"/>
              <w:adjustRightInd w:val="0"/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</w:tr>
      <w:tr w:rsidR="002C674D" w:rsidTr="002C674D">
        <w:trPr>
          <w:trHeight w:val="3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674D" w:rsidRDefault="002C674D">
            <w:pPr>
              <w:autoSpaceDE w:val="0"/>
              <w:autoSpaceDN w:val="0"/>
              <w:adjustRightInd w:val="0"/>
            </w:pPr>
            <w:r>
              <w:t>Человек – защитник своего Отечества</w:t>
            </w:r>
          </w:p>
          <w:p w:rsidR="002C674D" w:rsidRDefault="002C674D">
            <w:pPr>
              <w:autoSpaceDE w:val="0"/>
              <w:autoSpaceDN w:val="0"/>
              <w:adjustRightInd w:val="0"/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10 </w:t>
            </w:r>
          </w:p>
        </w:tc>
      </w:tr>
      <w:tr w:rsidR="002C674D" w:rsidTr="002C674D">
        <w:trPr>
          <w:trHeight w:val="3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0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674D" w:rsidRDefault="002C674D">
            <w:pPr>
              <w:autoSpaceDE w:val="0"/>
              <w:autoSpaceDN w:val="0"/>
              <w:adjustRightInd w:val="0"/>
            </w:pPr>
            <w:r>
              <w:t>Гражданин и государство.</w:t>
            </w:r>
          </w:p>
          <w:p w:rsidR="002C674D" w:rsidRDefault="002C674D">
            <w:pPr>
              <w:autoSpaceDE w:val="0"/>
              <w:autoSpaceDN w:val="0"/>
              <w:adjustRightInd w:val="0"/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2C674D" w:rsidTr="002C674D">
        <w:trPr>
          <w:trHeight w:val="3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674D" w:rsidRDefault="002C674D">
            <w:pPr>
              <w:autoSpaceDE w:val="0"/>
              <w:autoSpaceDN w:val="0"/>
              <w:adjustRightInd w:val="0"/>
            </w:pPr>
            <w:r>
              <w:t>Уроки обобщения и повторения.</w:t>
            </w:r>
          </w:p>
          <w:p w:rsidR="002C674D" w:rsidRDefault="002C674D">
            <w:pPr>
              <w:autoSpaceDE w:val="0"/>
              <w:autoSpaceDN w:val="0"/>
              <w:adjustRightInd w:val="0"/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674D" w:rsidRDefault="002C674D">
            <w:pPr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</w:tr>
    </w:tbl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525"/>
        <w:jc w:val="both"/>
        <w:rPr>
          <w:sz w:val="20"/>
          <w:szCs w:val="20"/>
        </w:rPr>
      </w:pP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525"/>
        <w:jc w:val="both"/>
        <w:rPr>
          <w:sz w:val="20"/>
          <w:szCs w:val="20"/>
        </w:rPr>
      </w:pP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525"/>
        <w:jc w:val="both"/>
        <w:rPr>
          <w:sz w:val="20"/>
          <w:szCs w:val="20"/>
        </w:rPr>
      </w:pP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525"/>
        <w:jc w:val="both"/>
        <w:rPr>
          <w:sz w:val="20"/>
          <w:szCs w:val="20"/>
        </w:rPr>
      </w:pP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525"/>
        <w:jc w:val="both"/>
        <w:rPr>
          <w:sz w:val="20"/>
          <w:szCs w:val="20"/>
        </w:rPr>
      </w:pPr>
    </w:p>
    <w:p w:rsidR="002C674D" w:rsidRDefault="002C674D" w:rsidP="002C674D">
      <w:pPr>
        <w:shd w:val="clear" w:color="auto" w:fill="FFFFFF"/>
        <w:autoSpaceDE w:val="0"/>
        <w:autoSpaceDN w:val="0"/>
        <w:adjustRightInd w:val="0"/>
        <w:ind w:firstLine="525"/>
        <w:jc w:val="both"/>
        <w:rPr>
          <w:sz w:val="20"/>
          <w:szCs w:val="20"/>
        </w:rPr>
      </w:pPr>
    </w:p>
    <w:p w:rsidR="00842941" w:rsidRDefault="00842941"/>
    <w:sectPr w:rsidR="00842941" w:rsidSect="002C674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859"/>
    <w:multiLevelType w:val="hybridMultilevel"/>
    <w:tmpl w:val="3C2A9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742E99"/>
    <w:multiLevelType w:val="singleLevel"/>
    <w:tmpl w:val="6352C8BE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2">
    <w:nsid w:val="546A255A"/>
    <w:multiLevelType w:val="hybridMultilevel"/>
    <w:tmpl w:val="427ABF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1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4">
    <w:abstractNumId w:val="1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5">
    <w:abstractNumId w:val="1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6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74D"/>
    <w:rsid w:val="002C674D"/>
    <w:rsid w:val="00807700"/>
    <w:rsid w:val="0084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C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C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940</Words>
  <Characters>5359</Characters>
  <Application>Microsoft Office Word</Application>
  <DocSecurity>0</DocSecurity>
  <Lines>44</Lines>
  <Paragraphs>12</Paragraphs>
  <ScaleCrop>false</ScaleCrop>
  <Company>diakov.net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2015-09-03T16:52:00Z</dcterms:created>
  <dcterms:modified xsi:type="dcterms:W3CDTF">2015-09-08T15:28:00Z</dcterms:modified>
</cp:coreProperties>
</file>