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ED" w:rsidRDefault="006169ED" w:rsidP="00DA0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A0A48" w:rsidRPr="00157390" w:rsidRDefault="00DA0A48" w:rsidP="00DA0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9ED" w:rsidRPr="00157390" w:rsidRDefault="00157390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69ED" w:rsidRPr="00157390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программы по литературному чтению Л.А. </w:t>
      </w:r>
      <w:proofErr w:type="spellStart"/>
      <w:r w:rsidR="006169ED" w:rsidRPr="00157390">
        <w:rPr>
          <w:rFonts w:ascii="Times New Roman" w:hAnsi="Times New Roman" w:cs="Times New Roman"/>
          <w:sz w:val="28"/>
          <w:szCs w:val="28"/>
        </w:rPr>
        <w:t>Ефросининой</w:t>
      </w:r>
      <w:proofErr w:type="spellEnd"/>
      <w:r w:rsidR="006169ED" w:rsidRPr="00157390">
        <w:rPr>
          <w:rFonts w:ascii="Times New Roman" w:hAnsi="Times New Roman" w:cs="Times New Roman"/>
          <w:sz w:val="28"/>
          <w:szCs w:val="28"/>
        </w:rPr>
        <w:t xml:space="preserve">. Сборник программ к комплекту учебников «Начальная школа XXI века».- 3-е изд., </w:t>
      </w:r>
      <w:proofErr w:type="spellStart"/>
      <w:r w:rsidR="006169ED" w:rsidRPr="00157390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="006169ED" w:rsidRPr="00157390">
        <w:rPr>
          <w:rFonts w:ascii="Times New Roman" w:hAnsi="Times New Roman" w:cs="Times New Roman"/>
          <w:sz w:val="28"/>
          <w:szCs w:val="28"/>
        </w:rPr>
        <w:t xml:space="preserve">. и доп.-М.: </w:t>
      </w:r>
      <w:proofErr w:type="spellStart"/>
      <w:r w:rsidR="006169ED" w:rsidRPr="0015739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6169ED" w:rsidRPr="00157390">
        <w:rPr>
          <w:rFonts w:ascii="Times New Roman" w:hAnsi="Times New Roman" w:cs="Times New Roman"/>
          <w:sz w:val="28"/>
          <w:szCs w:val="28"/>
        </w:rPr>
        <w:t>-Граф, 2012 и ориентирована на использование учебного комплекта: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для учащихся: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Учебник «Литературное чтение» 4 класс, 1 и 2 части. Издательство «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 – Граф»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Рабочая тетрадь 4 класс, 1 и 2 части. Издательство «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 – Граф»,</w:t>
      </w:r>
      <w:r w:rsidR="00AA7EF2">
        <w:rPr>
          <w:rFonts w:ascii="Times New Roman" w:hAnsi="Times New Roman" w:cs="Times New Roman"/>
          <w:sz w:val="28"/>
          <w:szCs w:val="28"/>
        </w:rPr>
        <w:t xml:space="preserve"> </w:t>
      </w:r>
      <w:r w:rsidRPr="00157390">
        <w:rPr>
          <w:rFonts w:ascii="Times New Roman" w:hAnsi="Times New Roman" w:cs="Times New Roman"/>
          <w:sz w:val="28"/>
          <w:szCs w:val="28"/>
        </w:rPr>
        <w:t>201</w:t>
      </w:r>
      <w:r w:rsidR="00E70EAA">
        <w:rPr>
          <w:rFonts w:ascii="Times New Roman" w:hAnsi="Times New Roman" w:cs="Times New Roman"/>
          <w:sz w:val="28"/>
          <w:szCs w:val="28"/>
        </w:rPr>
        <w:t xml:space="preserve">4 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Хрестоматия</w:t>
      </w:r>
      <w:r w:rsidR="00157390">
        <w:rPr>
          <w:rFonts w:ascii="Times New Roman" w:hAnsi="Times New Roman" w:cs="Times New Roman"/>
          <w:sz w:val="28"/>
          <w:szCs w:val="28"/>
        </w:rPr>
        <w:t xml:space="preserve"> </w:t>
      </w:r>
      <w:r w:rsidRPr="00157390">
        <w:rPr>
          <w:rFonts w:ascii="Times New Roman" w:hAnsi="Times New Roman" w:cs="Times New Roman"/>
          <w:sz w:val="28"/>
          <w:szCs w:val="28"/>
        </w:rPr>
        <w:t>«Литературное чтение» 4 класс. Издательство «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 – Граф», 201</w:t>
      </w:r>
      <w:r w:rsidR="00E70EAA">
        <w:rPr>
          <w:rFonts w:ascii="Times New Roman" w:hAnsi="Times New Roman" w:cs="Times New Roman"/>
          <w:sz w:val="28"/>
          <w:szCs w:val="28"/>
        </w:rPr>
        <w:t>4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для учителя: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Беседы с учителем (методика обучения): 4 класс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Л.Е.Журовой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.-М.: 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>-граф, 201</w:t>
      </w:r>
      <w:r w:rsidR="00E70EAA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Л.А.Ефросинина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 «Методическое пособие» 4 класс. Издательство «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>-Граф», Москва, 2012</w:t>
      </w:r>
    </w:p>
    <w:p w:rsidR="006169ED" w:rsidRPr="00157390" w:rsidRDefault="00157390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69ED" w:rsidRPr="00157390">
        <w:rPr>
          <w:rFonts w:ascii="Times New Roman" w:hAnsi="Times New Roman" w:cs="Times New Roman"/>
          <w:sz w:val="28"/>
          <w:szCs w:val="28"/>
        </w:rPr>
        <w:t>Основная цель уроков чтения – помочь ребёнку стать читателем: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Компоненты необходимые для осуществления читательской деятельности: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восприятие текста (слушать и слышать художественное слово, читать вслух и молча изучать текст или только знакомиться с ним;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понимание читаемое не только на уровне фактов, но и смысла (иметь свои суждения, выражать эмоциональные отношения и т. д.);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воссоздавать в своём воображении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(представлять мысленно героев, события);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воспроизводить текст, т.е. уметь рассказать его в различных вариантах – подробно, выборочно, сжато, творчески с изменением ситуации.</w:t>
      </w:r>
    </w:p>
    <w:p w:rsidR="006169ED" w:rsidRPr="00157390" w:rsidRDefault="006169ED" w:rsidP="00DA0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Основные линии программы: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Развитие навыка чтения;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Развитие восприятия произведения;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Развитие литературоведческих понятий;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Развитие речевых умений;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Развитие творческой деятельности.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Основными образовательными линиями курса «Литературное чтение»</w:t>
      </w:r>
      <w:r w:rsidRPr="00157390">
        <w:rPr>
          <w:rFonts w:ascii="Times New Roman" w:hAnsi="Times New Roman" w:cs="Times New Roman"/>
          <w:sz w:val="28"/>
          <w:szCs w:val="28"/>
        </w:rPr>
        <w:t xml:space="preserve"> являются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>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lastRenderedPageBreak/>
        <w:t>1. Обеспечение полноценного восприятия литературного произведения, глубины понимания учащимся текста и специфики его литературной формы.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2. Система работы над навыками чтения.</w:t>
      </w:r>
    </w:p>
    <w:p w:rsidR="006169ED" w:rsidRPr="00157390" w:rsidRDefault="00157390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169ED" w:rsidRPr="00157390">
        <w:rPr>
          <w:rFonts w:ascii="Times New Roman" w:hAnsi="Times New Roman" w:cs="Times New Roman"/>
          <w:sz w:val="28"/>
          <w:szCs w:val="28"/>
        </w:rPr>
        <w:t>Включение учащихся в эмоционально-творческую деятельность в процессе чтения. Формирование литературоведческих представлений, которые необходимы школьнику для освоения литературы как искусства слова.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4. Расширение круга чтения учащихся, создание «литературного пространства», соответствующего возрастным особенностям и уровню подготовки учащихся.</w:t>
      </w:r>
    </w:p>
    <w:p w:rsidR="006169ED" w:rsidRPr="00157390" w:rsidRDefault="006169ED" w:rsidP="00DA0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Концептуальные положения курса: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Изучение должно обеспечивать развитие личности ребёнка, формирование его интеллекта и общей культуры;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В результате обучения развивается читательская деятельность школьников, а также формируются компоненты учебной деятельности;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Содержание курса «Литературное чтение» обеспечивает дифференцированное обучение и учёт индивидуальных особенностей каждого ребёнка.</w:t>
      </w:r>
    </w:p>
    <w:p w:rsidR="00157390" w:rsidRDefault="006169ED" w:rsidP="00DA0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содержания.</w:t>
      </w:r>
      <w:r w:rsidRPr="00157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9ED" w:rsidRPr="00157390" w:rsidRDefault="00157390" w:rsidP="00DA0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69ED" w:rsidRPr="00157390">
        <w:rPr>
          <w:rFonts w:ascii="Times New Roman" w:hAnsi="Times New Roman" w:cs="Times New Roman"/>
          <w:sz w:val="28"/>
          <w:szCs w:val="28"/>
        </w:rPr>
        <w:t xml:space="preserve">Специфика литературного чтения заключается в том, что предметом изучения является художественная литература, которая благодаря своей нравственной сущности, оказывает огромное влияние на становление личности учащегося: духовно-нравственное развитие, формирование основ гражданской идентичности, понимание и усвоение моральных норм и нравственных </w:t>
      </w:r>
      <w:proofErr w:type="gramStart"/>
      <w:r w:rsidR="006169ED" w:rsidRPr="00157390">
        <w:rPr>
          <w:rFonts w:ascii="Times New Roman" w:hAnsi="Times New Roman" w:cs="Times New Roman"/>
          <w:sz w:val="28"/>
          <w:szCs w:val="28"/>
        </w:rPr>
        <w:t>ценностей</w:t>
      </w:r>
      <w:proofErr w:type="gramEnd"/>
      <w:r w:rsidR="006169ED" w:rsidRPr="00157390">
        <w:rPr>
          <w:rFonts w:ascii="Times New Roman" w:hAnsi="Times New Roman" w:cs="Times New Roman"/>
          <w:sz w:val="28"/>
          <w:szCs w:val="28"/>
        </w:rPr>
        <w:t xml:space="preserve"> принятых в семье, в народе, в обществе (любви к семье, к своему народу, Родине, уважительное отношение к другой культуре и мнению и т.п.).</w:t>
      </w:r>
    </w:p>
    <w:p w:rsidR="00157390" w:rsidRDefault="006169ED" w:rsidP="00DA0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Результаты освоения курса.</w:t>
      </w:r>
      <w:r w:rsidRPr="00157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9ED" w:rsidRPr="00157390" w:rsidRDefault="00157390" w:rsidP="00DA0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69ED" w:rsidRPr="00157390">
        <w:rPr>
          <w:rFonts w:ascii="Times New Roman" w:hAnsi="Times New Roman" w:cs="Times New Roman"/>
          <w:sz w:val="28"/>
          <w:szCs w:val="28"/>
        </w:rPr>
        <w:t xml:space="preserve">Курс литературного чтения в начальной школе закладывает фундамент всего последующего образования, в котором чтение является важным элементом всех учебных действий, носит универсальный </w:t>
      </w:r>
      <w:proofErr w:type="spellStart"/>
      <w:r w:rsidR="006169ED" w:rsidRPr="00157390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="006169ED" w:rsidRPr="00157390">
        <w:rPr>
          <w:rFonts w:ascii="Times New Roman" w:hAnsi="Times New Roman" w:cs="Times New Roman"/>
          <w:sz w:val="28"/>
          <w:szCs w:val="28"/>
        </w:rPr>
        <w:t xml:space="preserve"> характер. Данная программа обеспечивает достижение необходимых личностных, </w:t>
      </w:r>
      <w:proofErr w:type="spellStart"/>
      <w:r w:rsidR="006169ED" w:rsidRPr="0015739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6169ED" w:rsidRPr="00157390">
        <w:rPr>
          <w:rFonts w:ascii="Times New Roman" w:hAnsi="Times New Roman" w:cs="Times New Roman"/>
          <w:sz w:val="28"/>
          <w:szCs w:val="28"/>
        </w:rPr>
        <w:t>, предметных результатов освоения курса, заложенных в ФГОС НОО: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lastRenderedPageBreak/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9) развитие навыков сотрудничества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57390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1573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7390">
        <w:rPr>
          <w:rFonts w:ascii="Times New Roman" w:hAnsi="Times New Roman" w:cs="Times New Roman"/>
          <w:sz w:val="28"/>
          <w:szCs w:val="28"/>
        </w:rPr>
        <w:t>результаты освоения основной образовательной программы начального общего образования должны отражать: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освоение начальных форм познавательной и личностной рефлексии;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использование знаково-символических сре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lastRenderedPageBreak/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57390">
        <w:rPr>
          <w:rFonts w:ascii="Times New Roman" w:hAnsi="Times New Roman" w:cs="Times New Roman"/>
          <w:sz w:val="28"/>
          <w:szCs w:val="28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готовность конструктивно разрешать конфликты посредством учета интересов сторон и сотрудничества;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157390">
        <w:rPr>
          <w:rFonts w:ascii="Times New Roman" w:hAnsi="Times New Roman" w:cs="Times New Roman"/>
          <w:sz w:val="28"/>
          <w:szCs w:val="28"/>
        </w:rPr>
        <w:t xml:space="preserve"> результаты освоения основной образовательной программы начального общего образования с учетом специфики содержания предметной области «филология», включающей в себя предмет «литературное чтение» должны отражать: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lastRenderedPageBreak/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по всем учебным предметам; формирование потребности в систематическом чтении;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умение самостоятельно выбирать интересующую литературу; пользоваться справочными источниками для понимания и получения дополнительной информации».</w:t>
      </w:r>
    </w:p>
    <w:p w:rsidR="006169ED" w:rsidRPr="00157390" w:rsidRDefault="006169ED" w:rsidP="00DA0A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 w:rsidRPr="00157390">
        <w:rPr>
          <w:rFonts w:ascii="Times New Roman" w:hAnsi="Times New Roman" w:cs="Times New Roman"/>
          <w:sz w:val="28"/>
          <w:szCs w:val="28"/>
        </w:rPr>
        <w:t>(1</w:t>
      </w:r>
      <w:r w:rsidR="00157390">
        <w:rPr>
          <w:rFonts w:ascii="Times New Roman" w:hAnsi="Times New Roman" w:cs="Times New Roman"/>
          <w:sz w:val="28"/>
          <w:szCs w:val="28"/>
        </w:rPr>
        <w:t>02</w:t>
      </w:r>
      <w:r w:rsidRPr="00157390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Виды речевой и читательской деятельности</w:t>
      </w:r>
      <w:r w:rsidR="00157390">
        <w:rPr>
          <w:rFonts w:ascii="Times New Roman" w:hAnsi="Times New Roman" w:cs="Times New Roman"/>
          <w:b/>
          <w:sz w:val="28"/>
          <w:szCs w:val="28"/>
        </w:rPr>
        <w:t>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57390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157390">
        <w:rPr>
          <w:rFonts w:ascii="Times New Roman" w:hAnsi="Times New Roman" w:cs="Times New Roman"/>
          <w:b/>
          <w:sz w:val="28"/>
          <w:szCs w:val="28"/>
        </w:rPr>
        <w:t xml:space="preserve"> (слушание).</w:t>
      </w:r>
      <w:r w:rsidRPr="00157390">
        <w:rPr>
          <w:rFonts w:ascii="Times New Roman" w:hAnsi="Times New Roman" w:cs="Times New Roman"/>
          <w:sz w:val="28"/>
          <w:szCs w:val="28"/>
        </w:rPr>
        <w:t xml:space="preserve"> Восприятие литературного произведения. 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>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рисующие человека. Понимать роль описания природы, интерьера, портрета и речи героя.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Умение определять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задачу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чтения — что и с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целью читается, рассказывается, сообщается. Умение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Умение сопоставлять два ряда представлений в произведении – реальных и фантастических.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lastRenderedPageBreak/>
        <w:t>Чтение.</w:t>
      </w:r>
      <w:r w:rsidRPr="00157390">
        <w:rPr>
          <w:rFonts w:ascii="Times New Roman" w:hAnsi="Times New Roman" w:cs="Times New Roman"/>
          <w:sz w:val="28"/>
          <w:szCs w:val="28"/>
        </w:rPr>
        <w:t xml:space="preserve"> Осознанное, правильное, выразительное чтение в соответствии с нормами литературного произношения вслух, чтение молча. Выразительное чтение подготовленного произведения или отрывка из него; использование выразительных сре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дств чт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>ения (темп, тон, логические ударения, паузы, мелодика речи). Использование сведений об авторе книги. Чтение наизусть стихов, отрывков из прозаических произведений (к концу обучения в 4 классе — не менее 20 стихотворений, 6 отрывков из прозы).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Работа с текстом</w:t>
      </w:r>
      <w:r w:rsidRPr="00157390">
        <w:rPr>
          <w:rFonts w:ascii="Times New Roman" w:hAnsi="Times New Roman" w:cs="Times New Roman"/>
          <w:sz w:val="28"/>
          <w:szCs w:val="28"/>
        </w:rPr>
        <w:t>. Установление смысловых связей между частями текста. Определение мотивов поведения героев и оценивание их поступков; сопоставление поступков героев.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тексте эпитетов, сравнений. Составление простого плана к рассказу, сказке; подробный, краткий и выборочный пересказ текста по плану. Составление творческого пересказа (изменение лица рассказчика, продолжение рассказа о судьбе героев на основании собственных 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редположений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>, воссоздание содержания произведения в форме словесной картины). Выявление авторского и своего отношения к событиям, героям, фактам.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Круг чтения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Произведения устного народного творчества русского народа и народов мира: сказки, загадки, пословицы, былины, легенды, сказы. Ведущие идеи, объединяющие произведения фольклора разных народов, специфика художественной формы разных произведений словесного творчества. Отрывки из Библии, из 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летописи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>тихотворные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 и прозаические произведения отечественных и зарубежных писателей-классиков, детских писателей. Произведения о жизни детей разных народов и стран. Приключенческая детская книга. Научно-познавательная книга: о природе, путешествиях, истории, научных открытиях. Юмористическая и сатирическая книга. Очерки и воспоминания.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Справочная детская литература (детские энциклопедии, словари).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Примерная тематика. Художественные произведения о жизни детей-сверстников, о Родине и других странах, о труде и творчестве, о путешествиях и приключениях. Научно-познавательные произведения: о растениях и животных, вещах и предметах, изобретениях и изобретателях.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Жанровое разнообразие. Расширение знаний в области жанровых особенностей сказки (народной и литературной), рассказов, басен (стихотворных и прозаических), былин и сказок, очерковых произведений. Сравнение художественных и научно-художественных произведений, авторских произведений, разнообразных по жанрам и темам.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57390">
        <w:rPr>
          <w:rFonts w:ascii="Times New Roman" w:hAnsi="Times New Roman" w:cs="Times New Roman"/>
          <w:sz w:val="28"/>
          <w:szCs w:val="28"/>
        </w:rPr>
        <w:t xml:space="preserve">Народные сказки: плавный ритм чтения, фантастические превращения, волшебные предметы, повторы слов («жили-были», «день-деньской»), постоянные эпитеты («добрый молодец», «красна девица»), устойчивые выражения («день и </w:t>
      </w:r>
      <w:r w:rsidRPr="00157390">
        <w:rPr>
          <w:rFonts w:ascii="Times New Roman" w:hAnsi="Times New Roman" w:cs="Times New Roman"/>
          <w:sz w:val="28"/>
          <w:szCs w:val="28"/>
        </w:rPr>
        <w:lastRenderedPageBreak/>
        <w:t>ночь — сутки прочь»), зачины и их варианты, присказки, особые концовки.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Борьба добра и зла, отражение мечты народа.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57390">
        <w:rPr>
          <w:rFonts w:ascii="Times New Roman" w:hAnsi="Times New Roman" w:cs="Times New Roman"/>
          <w:sz w:val="28"/>
          <w:szCs w:val="28"/>
        </w:rPr>
        <w:t>Былины: плавный, напевный ритм чтения, повторы, постоянные эпитеты («сыра земля», «богатырский конь» и т. д.), гиперболы (преувеличения), яркость описания героев, порядок действий (рассказов о былинном богатыре).</w:t>
      </w:r>
      <w:proofErr w:type="gramEnd"/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Литературная сказка. Сходство с народной сказкой (сказочные герои, структурное сходство, превращения, победа добрых сил). Особенность авторского языка, образов, эмоциональных переживаний.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Рассказы: художественные, научно-популярные. Особенности художественного рассказа: эмоционально-образное описание героев, интересных случаев из их жизни, возбуждающее воображение читателя. Отношение автора к своим героям.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Стихотворное произведение: ритмический рисунок, строка, строфа, рифма, средства выразительности.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Научно-художественные рассказы: рассказы о природе, художественные описания природы, художественный образ и познавательная, реальная информация.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Научно-популярные рассказы и очерки.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Особенности: отличие образа от понятия, термин; развитие логических связей, «язык фактов», главная мысль, вывод, умозаключение.</w:t>
      </w:r>
      <w:proofErr w:type="gramEnd"/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Очерк — повествование о реальных событиях, о людях и их делах, происходящих в действительности. Знакомство с действительными событиями жизни страны, отношением человека к Родине, к людям, к природе.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Библиографические сведения о книге. Элементы книги: обложка, титульный лист, оглавление, предисловие, послесловие, аннотация, иллюстрация. Каталог. Каталожная карточка. Периодика (наименования детских газет и журналов). Сведения об авторе. Элементарные знания о времени создания произведения.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Литературоведческая пропедевтика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Ориентировка в литературоведческих понятиях. Литература, фольклор, литературное произведение, литературное творчество.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Литературные жанры: сказка, былина, пословица, загадка, поговорка, сказ, легенда, миф, рассказ, повесть, стихотворение, баллада, пьеса-сказка, очерк, научно-популярное и научно-художественное произведения.</w:t>
      </w:r>
      <w:proofErr w:type="gramEnd"/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57390">
        <w:rPr>
          <w:rFonts w:ascii="Times New Roman" w:hAnsi="Times New Roman" w:cs="Times New Roman"/>
          <w:sz w:val="28"/>
          <w:szCs w:val="28"/>
        </w:rPr>
        <w:t>Тема, идея произведения; литературный герой, портрет, авторская характеристика, сюжет, композиция; изобразительно-выразительные средства языка (эпитет, сравнение, олицетворение, гипербола).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Юмор и сатира как средства выражения авторского замысла. Фантастическое и реальное.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Творческая деятельность учащихся (на основе литературных произведений)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lastRenderedPageBreak/>
        <w:t>Умение написать изложение, небольшое сочинение по текстам литературных произведений. «Дописывание», «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досказывание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» известного сюжета. Сочинение (по аналогии с произведением устного народного творчества) загадок, 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>, сказок, поговорок.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Умение писать отзывы о прочитанных книгах, аннотацию на книгу, составить на нее каталожную карточку.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Умение воспроизводить сценические действия (по сюжетам небольших произведений) в играх-драматизациях, игровых диалогах, театральных играх.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Чтение: работа с информацией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Работа с информацией, полученной из выходных сведений, аннотации, содержания. Информация о произведении до чтения (фамилия автора, заголовок, подзаголовок); прогнозирование содержания книги по ее названию и оформлению.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Сбор информации о произведении после чтения (жанр, тема, структура).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Использование информации из готовых таблиц для характеристики героев. Работа с таблицами, схемами, моделями.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Использование поискового, ознакомительного, изучающего и просмотрового видов чтения для получения информации.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Нахождение информации, применение ее для решения учебных задач. Определение порядка учебных действий, составление алгоритма (памятки) решения учебной задачи.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Оценка полученной информации о книге и литературных героях. 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7390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157390">
        <w:rPr>
          <w:rFonts w:ascii="Times New Roman" w:hAnsi="Times New Roman" w:cs="Times New Roman"/>
          <w:b/>
          <w:sz w:val="28"/>
          <w:szCs w:val="28"/>
        </w:rPr>
        <w:t xml:space="preserve"> связи: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 уроками русского языка: устные и письменные рассказы о героях литературных произведений, отзывы о прочитанной книге, умение пользоваться основными формами речи (описание, рассуждение, повествование), первые опыты пробы пера (сочинение сказок, рассказов, былей, забавных историй и т. д.);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 уроками музыки: иметь представление о предусмотренных программой произведениях русской музыки на тексты или по мотивам изученных литературных произведений, о взаимообогащении музыки и литературы;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 уроками изобразительного искусства: иметь представление о близости произведений словесного и изобразительного искусства, изученных по программе, об искусстве книжной иллюстрации; уметь сопоставлять текст и иллюстрацию, размышлять о том, как художник понял и передал свое понимание прочитанного.</w:t>
      </w:r>
    </w:p>
    <w:p w:rsidR="006169ED" w:rsidRPr="00157390" w:rsidRDefault="006169ED" w:rsidP="00DA0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390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 4 класс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К концу обучения в 4 классе ученик достигнет следующих результатов и научится: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проявлять интерес к чтению, использовать чтение как универсальное умение для работы с любым произведением и любым источником информации, для обогащения читательского опыта;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lastRenderedPageBreak/>
        <w:t>воспринимать умение читать как инструмент для своего интеллектуального, духовно-нравственного, эстетического развития, способ приобретения знаний и опыта;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понимать и оценивать духовные ценности, которые несет в себе художественная литература; объяснять понятия: честность, отзывчивость, ответственность, добро, зло;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понимать значение литературы как предмета отечественной и зарубежной литературы, сохраняющего и передающего нравственные ценности, традиции, этические нормы общения;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осознавать себя гражданином России, понимать ценности многонациональной литературы своей страны и мира;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проявлять доброжелательность и отзывчивость к другим людям, уважительное отношение к литературе других народов;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работать с произведениями, книгами, проектами по темам и разделам индивидуально, в парах и группах, пользуясь коммуникативными универсальными умениями (умением слушать одноклассников и учителя, дискутировать с ними о книгах, произведениях, героях и их поступках, грамотно выражая свою позицию и при этом уважая мнение и позицию собеседников;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пользоваться регулятивными универсальными учебными действиями по организации своей работы с литературными произведениями (принимать и понимать учебную задачу, составлять алгоритм учебных действий, выполнять учебные действия, контролировать свои действия, оценивать результат работы).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17901">
        <w:rPr>
          <w:rFonts w:ascii="Times New Roman" w:hAnsi="Times New Roman" w:cs="Times New Roman"/>
          <w:b/>
          <w:i/>
          <w:sz w:val="28"/>
          <w:szCs w:val="28"/>
        </w:rPr>
        <w:t>Раздел «Виды речевой и читательской деятельности»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790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пользоваться чтением для решения учебных задач и удовлетворения читательского интереса, поиска нужной информации на 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 xml:space="preserve"> уровне;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пользоваться умением читать вслух и молча в темпе, позволяющем понимать и осознавать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(читать вслух не менее 80 слов в минуту, а молча — не менее 100 слов в соответствии с индивидуальными возможностями);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читать выразительно подготовленные или изученные произведения из круга чтения, определяя задачу чтения и алгоритм действий;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пользоваться разными видами чтения (ознакомительным, изучающим, поисковым, просмотровым (выборочным), осознавать и объяснять выбор вида и формы чтения для той или иной работы;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различать тексты художественной, научно-популярной, учебной и справочной литературы;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ориентироваться в содержании художественного произведения, прослушанного или прочитанного самостоятельно: определять тему, жанр, авторскую принадлежность и главную мысль; устанавливать причинно-следственную связь в </w:t>
      </w:r>
      <w:r w:rsidRPr="00157390">
        <w:rPr>
          <w:rFonts w:ascii="Times New Roman" w:hAnsi="Times New Roman" w:cs="Times New Roman"/>
          <w:sz w:val="28"/>
          <w:szCs w:val="28"/>
        </w:rPr>
        <w:lastRenderedPageBreak/>
        <w:t>развитии событий и их последовательность, отвечать на вопросы по содержанию произведения; задавать вопросы и дополнять ответы одноклассников по сюжету произведения;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работать с учебным, научно-популярным и справочным текстами: понимать смысл, определять тему и выделять микро-темы (</w:t>
      </w:r>
      <w:proofErr w:type="spellStart"/>
      <w:r w:rsidRPr="00157390">
        <w:rPr>
          <w:rFonts w:ascii="Times New Roman" w:hAnsi="Times New Roman" w:cs="Times New Roman"/>
          <w:sz w:val="28"/>
          <w:szCs w:val="28"/>
        </w:rPr>
        <w:t>подтемы</w:t>
      </w:r>
      <w:proofErr w:type="spellEnd"/>
      <w:r w:rsidRPr="00157390">
        <w:rPr>
          <w:rFonts w:ascii="Times New Roman" w:hAnsi="Times New Roman" w:cs="Times New Roman"/>
          <w:sz w:val="28"/>
          <w:szCs w:val="28"/>
        </w:rPr>
        <w:t>), отвечать на вопросы и задавать вопросы по тексту, дополнять ответы и подтверждать их конкретными сведениями, заданными в явном виде;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понимать и объяснять поступки героев, высказывать свое мнение них соотносить поступки с нравственными нормами;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передавать содержание произведения подробно, кратко или выборочно, рассказывать отдельные эпизоды или о героях произведения;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различать тексты стихотворной и прозаической формы, учебные, научно-популярные произведения по теме, жанру и авторской принадлежности;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составлять по образцу краткую аннотацию и отзыв на литературное произведение или книгу;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пользоваться разными источниками информации, печатными и электронными справочниками (словари, энциклопедии), соответствующими возрасту;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пользоваться алфавитным каталогом, самостоятельно находить нужную книгу в библиотеке.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7901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определять авторскую позицию и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высказывать свое отношение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к произведениям, героям и их поступкам;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сравнивать художественные и научно-популярные произведения, выделять две-три отличительные особенности;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работать с детскими периодическими изданиями (журналы и газеты): находить нужную информацию, знакомиться с современной детской литературой.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17901">
        <w:rPr>
          <w:rFonts w:ascii="Times New Roman" w:hAnsi="Times New Roman" w:cs="Times New Roman"/>
          <w:b/>
          <w:i/>
          <w:sz w:val="28"/>
          <w:szCs w:val="28"/>
        </w:rPr>
        <w:t>Раздел «Литературоведческая пропедевтика»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790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различать тексты произведений: стихотворный и прозаический, художественный и научно-популярный;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сопоставлять структуры произведений фольклора (сказка, былина, песня, пословица, загадка);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57390">
        <w:rPr>
          <w:rFonts w:ascii="Times New Roman" w:hAnsi="Times New Roman" w:cs="Times New Roman"/>
          <w:sz w:val="28"/>
          <w:szCs w:val="28"/>
        </w:rPr>
        <w:t>использовать в речи литературоведческие понятия: произведение, тема и главная мысль произведения, диалог, монолог, герой произведения, автор произведения, жанр произведения, автор — герой произведения, автор — рассказчик, главный герой, положительные и отрицательные герои произведения;</w:t>
      </w:r>
      <w:proofErr w:type="gramEnd"/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практически находить в тексте произведения эпитеты, сравнения, олицетворения, метафоры и объяснять их роль;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подбирать к словам из произведений синонимы и антонимы.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7901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lastRenderedPageBreak/>
        <w:t>сравнивать и характеризовать тексты, используя литературоведческие понятия (прозаическая и стихотворная форма, фольклорное и авторское произведение);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находить и читать диалоги и монологи героев произведений, описания пейзажей и портретов героев, повествования и рассуждения;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различать понятия: произведение, книга, периодические издания (газеты, журналы), использовать их в речи и для решения учебных задач.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17901">
        <w:rPr>
          <w:rFonts w:ascii="Times New Roman" w:hAnsi="Times New Roman" w:cs="Times New Roman"/>
          <w:b/>
          <w:i/>
          <w:sz w:val="28"/>
          <w:szCs w:val="28"/>
        </w:rPr>
        <w:t>Раздел «Творческая деятельность»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790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читать по ролям литературное произведение, инсценировать произведение, моделировать живые картинки к эпизодам произведения или этапам сюжета (вступление, кульминация, заключение);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создавать по аналогии произведения разных жанров (загадки, сказки, рассказы, былины), сочинять стихотворные тексты по заданным строфам и рифмам;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выполнять индивидуально, в парах или группах тематические проекты, собирать информацию; оформлять материал по проекту в виде рукописных книг, книг-самоделок; представлять результаты работы на конкурсах, предметных неделях, библиотечных уроках, школьных праздниках;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писать небольшие сочинения о произведениях; о героях произведений, по иллюстрациям к произведению или репродукциям картин, соответствующих теме изучаемых литературных произведений.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7901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пересказывать те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>оизведения от имени героя, от лица автора, от своего имени;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пересказывать текст с зачитыванием отдельных эпизодов, читать произведение с рассказыванием и чтением наизусть отдельных эпизодов;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 xml:space="preserve">писать небольшие сочинения о произведениях, о героях, о своих </w:t>
      </w:r>
      <w:proofErr w:type="gramStart"/>
      <w:r w:rsidRPr="00157390">
        <w:rPr>
          <w:rFonts w:ascii="Times New Roman" w:hAnsi="Times New Roman" w:cs="Times New Roman"/>
          <w:sz w:val="28"/>
          <w:szCs w:val="28"/>
        </w:rPr>
        <w:t>впечатлениях</w:t>
      </w:r>
      <w:proofErr w:type="gramEnd"/>
      <w:r w:rsidRPr="00157390">
        <w:rPr>
          <w:rFonts w:ascii="Times New Roman" w:hAnsi="Times New Roman" w:cs="Times New Roman"/>
          <w:sz w:val="28"/>
          <w:szCs w:val="28"/>
        </w:rPr>
        <w:t xml:space="preserve"> о книге.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17901">
        <w:rPr>
          <w:rFonts w:ascii="Times New Roman" w:hAnsi="Times New Roman" w:cs="Times New Roman"/>
          <w:b/>
          <w:i/>
          <w:sz w:val="28"/>
          <w:szCs w:val="28"/>
        </w:rPr>
        <w:t>Раздел «Чтение: работа с информацией»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790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находить информацию в тексте произведения;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прогнозировать содержание книги, исходя из анализа ее структуры (фамилия автора, заглавие, оглавление (содержание), аннотация, титульный лист);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работать с моделями, таблицами, схемами: сравнивать, дополнять, составлять; использовать моделирование для решения учебных задач;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lastRenderedPageBreak/>
        <w:t>использовать информацию из текстов произведений для описания пейзажей, портретов героев.</w:t>
      </w:r>
    </w:p>
    <w:p w:rsidR="006169ED" w:rsidRPr="00A17901" w:rsidRDefault="006169ED" w:rsidP="00DA0A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7901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находить явную и скрытую (контекстуальную) информацию в тексте произведения;</w:t>
      </w:r>
    </w:p>
    <w:p w:rsidR="006169ED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находить необходимую информацию о книгах, авторах книг и произведений в справочниках и энциклопедиях;</w:t>
      </w:r>
    </w:p>
    <w:p w:rsidR="00D24835" w:rsidRPr="00157390" w:rsidRDefault="006169ED" w:rsidP="00DA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390">
        <w:rPr>
          <w:rFonts w:ascii="Times New Roman" w:hAnsi="Times New Roman" w:cs="Times New Roman"/>
          <w:sz w:val="28"/>
          <w:szCs w:val="28"/>
        </w:rPr>
        <w:t>собирать информацию для выполнения проектов по темам и разделам, обобщать, развивая эрудицию и читательский кругозор.</w:t>
      </w:r>
    </w:p>
    <w:sectPr w:rsidR="00D24835" w:rsidRPr="00157390" w:rsidSect="0015739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ED"/>
    <w:rsid w:val="00157390"/>
    <w:rsid w:val="006169ED"/>
    <w:rsid w:val="00A17901"/>
    <w:rsid w:val="00AA7EF2"/>
    <w:rsid w:val="00D24835"/>
    <w:rsid w:val="00DA0A48"/>
    <w:rsid w:val="00E7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3784</Words>
  <Characters>21575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2015-09-03T15:40:00Z</dcterms:created>
  <dcterms:modified xsi:type="dcterms:W3CDTF">2015-09-08T15:02:00Z</dcterms:modified>
</cp:coreProperties>
</file>