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F4" w:rsidRDefault="00FF46F4" w:rsidP="00FF46F4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F46F4" w:rsidRDefault="00FF46F4" w:rsidP="00FF46F4">
      <w:pPr>
        <w:shd w:val="clear" w:color="auto" w:fill="FFFFFF"/>
        <w:tabs>
          <w:tab w:val="left" w:pos="1560"/>
        </w:tabs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F46F4">
        <w:rPr>
          <w:rFonts w:ascii="Times New Roman" w:hAnsi="Times New Roman"/>
          <w:color w:val="FF0000"/>
          <w:sz w:val="28"/>
          <w:szCs w:val="28"/>
          <w:lang w:eastAsia="ru-RU"/>
        </w:rPr>
        <w:t>о сроках, местах и порядке информирования о результатах итогового собеседования</w:t>
      </w:r>
    </w:p>
    <w:p w:rsidR="00FF46F4" w:rsidRDefault="00FF46F4" w:rsidP="00FF46F4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F46F4" w:rsidRDefault="00FF46F4" w:rsidP="00FF46F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Ознакомление обучающихся с полученными результатами итогового собеседования осуществляется 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образовательных организациях, в которых участники итогового собеседования зарегистрированы для участия в итоговом собеседовании.</w:t>
      </w:r>
      <w:proofErr w:type="gramEnd"/>
    </w:p>
    <w:p w:rsidR="00FF46F4" w:rsidRDefault="00FF46F4" w:rsidP="00FF46F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РЦОКО в течение одного рабочего дня после </w:t>
      </w:r>
      <w:r>
        <w:rPr>
          <w:rFonts w:ascii="Times New Roman" w:hAnsi="Times New Roman"/>
          <w:sz w:val="28"/>
          <w:szCs w:val="28"/>
        </w:rPr>
        <w:t>завершения обработки результатов итогового собеседования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передает по защищенному каналу связи протоколы с результатами итогового собеседования в органы управления образованием.</w:t>
      </w:r>
    </w:p>
    <w:p w:rsidR="00FF46F4" w:rsidRDefault="00FF46F4" w:rsidP="00FF46F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FF46F4">
        <w:rPr>
          <w:rFonts w:ascii="Times New Roman" w:hAnsi="Times New Roman"/>
          <w:color w:val="000000"/>
          <w:sz w:val="28"/>
          <w:szCs w:val="28"/>
        </w:rPr>
        <w:t>Органы управления образованием в день получения от РЦОКО протоколов с результатами итогового собеседования передают указанные протоколы в образовательные организации.</w:t>
      </w:r>
    </w:p>
    <w:p w:rsidR="00FF46F4" w:rsidRPr="00FF46F4" w:rsidRDefault="00FF46F4" w:rsidP="00FF46F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 организации в течение одного рабочего дня после получения протоколов с результатами итогового собеседования утверждают и осуществляют после утверждения ознакомление с результатами итогового собеседования участников ГИА и их родителей (законных представителей). </w:t>
      </w:r>
    </w:p>
    <w:p w:rsidR="00FF46F4" w:rsidRDefault="00FF46F4" w:rsidP="00FF46F4">
      <w:pPr>
        <w:jc w:val="both"/>
        <w:rPr>
          <w:rFonts w:ascii="Times New Roman" w:hAnsi="Times New Roman"/>
          <w:sz w:val="28"/>
          <w:szCs w:val="28"/>
        </w:rPr>
      </w:pPr>
    </w:p>
    <w:p w:rsidR="00FF46F4" w:rsidRDefault="00FF46F4" w:rsidP="00FF46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 ознакомления участников итогового собеседования с результатами итогового собеседования подтверждается их подписью в протоколе с результатами итогового собеседования с указанием даты ознакомления. </w:t>
      </w:r>
    </w:p>
    <w:p w:rsidR="00FF46F4" w:rsidRDefault="00FF46F4" w:rsidP="00FF46F4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FF46F4" w:rsidRDefault="00FF46F4" w:rsidP="00FF46F4">
      <w:pPr>
        <w:pStyle w:val="a7"/>
        <w:tabs>
          <w:tab w:val="left" w:pos="426"/>
        </w:tabs>
        <w:ind w:left="118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Срок действия результатов итогового собеседования</w:t>
      </w:r>
    </w:p>
    <w:p w:rsidR="00FF46F4" w:rsidRDefault="00FF46F4" w:rsidP="00FF46F4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результатов итогового собеседования как допуска к ГИА - бессрочно.</w:t>
      </w:r>
    </w:p>
    <w:p w:rsidR="00FF46F4" w:rsidRDefault="00FF46F4" w:rsidP="00FF46F4">
      <w:pPr>
        <w:pStyle w:val="a5"/>
        <w:tabs>
          <w:tab w:val="left" w:pos="1560"/>
        </w:tabs>
        <w:jc w:val="both"/>
        <w:rPr>
          <w:rFonts w:ascii="Times New Roman" w:hAnsi="Times New Roman"/>
          <w:sz w:val="16"/>
          <w:szCs w:val="16"/>
        </w:rPr>
      </w:pPr>
    </w:p>
    <w:p w:rsidR="00FF46F4" w:rsidRPr="00FF46F4" w:rsidRDefault="00FF46F4" w:rsidP="00FF46F4">
      <w:pPr>
        <w:tabs>
          <w:tab w:val="left" w:pos="426"/>
        </w:tabs>
        <w:ind w:left="710" w:right="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FF46F4">
        <w:rPr>
          <w:rFonts w:ascii="Times New Roman" w:hAnsi="Times New Roman"/>
          <w:b/>
          <w:sz w:val="28"/>
          <w:szCs w:val="28"/>
        </w:rPr>
        <w:t xml:space="preserve">Использование результатов итогового собеседования </w:t>
      </w:r>
    </w:p>
    <w:p w:rsidR="00FF46F4" w:rsidRDefault="00FF46F4" w:rsidP="00FF46F4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РЦОКО после получения результатов итогового собеседования:</w:t>
      </w:r>
    </w:p>
    <w:p w:rsidR="00FF46F4" w:rsidRDefault="00FF46F4" w:rsidP="00FF46F4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.</w:t>
      </w:r>
      <w:r>
        <w:rPr>
          <w:rFonts w:ascii="Times New Roman" w:hAnsi="Times New Roman"/>
          <w:color w:val="auto"/>
          <w:sz w:val="28"/>
          <w:szCs w:val="28"/>
        </w:rPr>
        <w:tab/>
        <w:t>проводит статистический анализ по результатам итогового собеседования (далее - статистический анализ) по следующим критериям:</w:t>
      </w:r>
    </w:p>
    <w:p w:rsidR="00FF46F4" w:rsidRDefault="00FF46F4" w:rsidP="00FF46F4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количество участников, принявших участие в итоговом собеседовании, отсутствующих на итоговом собеседовании (причины отсутствия);</w:t>
      </w:r>
    </w:p>
    <w:p w:rsidR="00FF46F4" w:rsidRDefault="00FF46F4" w:rsidP="00FF46F4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количество участников, получивших «зачет»/«незачет» на итоговом собеседовании, в том числе в разрезе критериев оценивания итогового собеседования;</w:t>
      </w:r>
    </w:p>
    <w:p w:rsidR="00FF46F4" w:rsidRDefault="00FF46F4" w:rsidP="00FF46F4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количество участников, повторно принявших участие в итоговом собеседовании;</w:t>
      </w:r>
    </w:p>
    <w:p w:rsidR="00FF46F4" w:rsidRDefault="00FF46F4" w:rsidP="00FF46F4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сведения об успеваемости по учебному предмету «Русский язык» обучающихся, имеющих «незачет» по итоговому собеседованию;</w:t>
      </w:r>
    </w:p>
    <w:p w:rsidR="00FF46F4" w:rsidRDefault="00FF46F4" w:rsidP="00FF46F4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>представляет статистический анализ в министерство образования, органы управления образованием;</w:t>
      </w:r>
    </w:p>
    <w:p w:rsidR="00FF46F4" w:rsidRDefault="00FF46F4" w:rsidP="00FF46F4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>размещает статистический анализ на сайте РЦОКО в сети Интернет в разделе «Мониторинг»: http://sarrcoko.ru/page/id/87.</w:t>
      </w:r>
    </w:p>
    <w:p w:rsidR="00FF46F4" w:rsidRDefault="00FF46F4" w:rsidP="00FF46F4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ab/>
      </w:r>
      <w:r>
        <w:rPr>
          <w:rFonts w:ascii="Times New Roman" w:hAnsi="Times New Roman"/>
          <w:color w:val="auto"/>
          <w:sz w:val="28"/>
          <w:szCs w:val="28"/>
        </w:rPr>
        <w:tab/>
        <w:t>СОИРО после получения результатов итогового собеседования:</w:t>
      </w:r>
    </w:p>
    <w:p w:rsidR="00FF46F4" w:rsidRDefault="00FF46F4" w:rsidP="00FF46F4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 xml:space="preserve">проводит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методический анализ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по результатам итогового собеседования (далее – методический анализ);</w:t>
      </w:r>
    </w:p>
    <w:p w:rsidR="00FF46F4" w:rsidRDefault="00FF46F4" w:rsidP="00FF46F4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 xml:space="preserve">размещает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методический анализ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на официальном сайте СОИРО в сети Интернет; </w:t>
      </w:r>
    </w:p>
    <w:p w:rsidR="00FF46F4" w:rsidRDefault="00FF46F4" w:rsidP="00FF46F4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>представляет в министерство образования:</w:t>
      </w:r>
    </w:p>
    <w:p w:rsidR="00FF46F4" w:rsidRDefault="00FF46F4" w:rsidP="00FF46F4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методический анализ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FF46F4" w:rsidRDefault="00FF46F4" w:rsidP="00FF46F4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план мероприятий по повышению качества выполнения заданий итогового собеседования в образовательных организациях;</w:t>
      </w:r>
    </w:p>
    <w:p w:rsidR="00FF46F4" w:rsidRDefault="00FF46F4" w:rsidP="00FF46F4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отчет о выполнении плана мероприятий по повышению качества выполнения заданий итогового собеседования в образовательных организациях.</w:t>
      </w:r>
    </w:p>
    <w:p w:rsidR="00FF46F4" w:rsidRDefault="00FF46F4" w:rsidP="00FF46F4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>Органы управления образованием после получения результатов итогового собеседования:</w:t>
      </w:r>
    </w:p>
    <w:p w:rsidR="00FF46F4" w:rsidRDefault="00FF46F4" w:rsidP="00FF46F4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используют статистический анализ РЦОКО и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методический анализ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СОИРО для повышения качества выполнения заданий итогового собеседования в образовательных организациях;</w:t>
      </w:r>
    </w:p>
    <w:p w:rsidR="00FF46F4" w:rsidRDefault="00FF46F4" w:rsidP="00FF46F4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принимают управленческие решения в рамках своей компетенции по повышению качества выполнения заданий итогового собеседования в образовательных организациях;</w:t>
      </w:r>
    </w:p>
    <w:p w:rsidR="00FF46F4" w:rsidRDefault="00FF46F4" w:rsidP="00FF46F4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обеспечивают участие образовательных организаций в мероприятиях по повышению качества выполнения заданий итогового собеседования в образовательных организациях.</w:t>
      </w:r>
    </w:p>
    <w:p w:rsidR="00FF46F4" w:rsidRDefault="00FF46F4" w:rsidP="00FF46F4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>Образовательная организация после получения результатов итогового собеседования:</w:t>
      </w:r>
    </w:p>
    <w:p w:rsidR="00FF46F4" w:rsidRDefault="00FF46F4" w:rsidP="00FF46F4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ab/>
        <w:t xml:space="preserve">использует статистический анализ РЦОКО и методический анализ СОИРО для повышения качества выполнения заданий итогового собеседования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образовательной организации;</w:t>
      </w:r>
    </w:p>
    <w:p w:rsidR="00FF46F4" w:rsidRDefault="00FF46F4" w:rsidP="00FF46F4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ab/>
        <w:t>разрабатывает план мероприятий по повышению качества выполнения заданий итогового собеседования в образовательной организации и размещает его на официальном сайте образовательной организации в сети Интернет;</w:t>
      </w:r>
    </w:p>
    <w:p w:rsidR="00FF46F4" w:rsidRDefault="00FF46F4" w:rsidP="00FF46F4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ab/>
        <w:t xml:space="preserve">размещает статистический отчёт по итогам проведения итогового собеседования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образовательной организации на официальном сайте образовательной организации в сети Интернет;</w:t>
      </w:r>
    </w:p>
    <w:p w:rsidR="00FF46F4" w:rsidRDefault="00FF46F4" w:rsidP="00FF46F4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ab/>
        <w:t xml:space="preserve">размещает отчет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о выполнении плана мероприятий по повышению качества выполнения заданий итогового собеседования в образовательной организации с указанием достигнутых результатов на официальном сайте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образовательной организации в сети Интернет.</w:t>
      </w:r>
    </w:p>
    <w:p w:rsidR="00FF46F4" w:rsidRDefault="00FF46F4" w:rsidP="00FF46F4">
      <w:pPr>
        <w:tabs>
          <w:tab w:val="left" w:pos="5670"/>
        </w:tabs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FF46F4" w:rsidRDefault="00FF46F4" w:rsidP="00FF46F4">
      <w:pPr>
        <w:tabs>
          <w:tab w:val="left" w:pos="5670"/>
        </w:tabs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FF46F4" w:rsidRDefault="00FF46F4" w:rsidP="00FF46F4">
      <w:pPr>
        <w:tabs>
          <w:tab w:val="left" w:pos="5670"/>
        </w:tabs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FF46F4" w:rsidRDefault="00FF46F4" w:rsidP="00FF46F4">
      <w:pPr>
        <w:tabs>
          <w:tab w:val="left" w:pos="5670"/>
        </w:tabs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FF46F4" w:rsidRDefault="00FF46F4" w:rsidP="00FF46F4">
      <w:pPr>
        <w:tabs>
          <w:tab w:val="left" w:pos="5670"/>
        </w:tabs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FF46F4" w:rsidRDefault="00FF46F4" w:rsidP="00FF46F4">
      <w:pPr>
        <w:pStyle w:val="a3"/>
        <w:shd w:val="clear" w:color="auto" w:fill="FFFFFF"/>
        <w:tabs>
          <w:tab w:val="left" w:pos="0"/>
          <w:tab w:val="left" w:pos="156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F46F4" w:rsidRDefault="00FF46F4" w:rsidP="00FF46F4">
      <w:pPr>
        <w:pStyle w:val="a3"/>
        <w:shd w:val="clear" w:color="auto" w:fill="FFFFFF"/>
        <w:tabs>
          <w:tab w:val="left" w:pos="0"/>
          <w:tab w:val="left" w:pos="15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46F4" w:rsidRDefault="00FF46F4" w:rsidP="00FF46F4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F46F4" w:rsidRDefault="00FF46F4" w:rsidP="00FF46F4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F46F4" w:rsidRDefault="00FF46F4" w:rsidP="00FF46F4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FF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279C"/>
    <w:multiLevelType w:val="hybridMultilevel"/>
    <w:tmpl w:val="6D5CE08E"/>
    <w:lvl w:ilvl="0" w:tplc="FBB02B7A">
      <w:start w:val="13"/>
      <w:numFmt w:val="decimal"/>
      <w:lvlText w:val="%1."/>
      <w:lvlJc w:val="left"/>
      <w:pPr>
        <w:ind w:left="1085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F4"/>
    <w:rsid w:val="0034244E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F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6F4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FF46F4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FF46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7"/>
    <w:uiPriority w:val="34"/>
    <w:locked/>
    <w:rsid w:val="00FF46F4"/>
    <w:rPr>
      <w:rFonts w:ascii="Calibri" w:eastAsia="Calibri" w:hAnsi="Calibri" w:cs="Times New Roman"/>
    </w:rPr>
  </w:style>
  <w:style w:type="paragraph" w:styleId="a7">
    <w:name w:val="List Paragraph"/>
    <w:basedOn w:val="a"/>
    <w:link w:val="a6"/>
    <w:uiPriority w:val="34"/>
    <w:qFormat/>
    <w:rsid w:val="00FF46F4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F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6F4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FF46F4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FF46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7"/>
    <w:uiPriority w:val="34"/>
    <w:locked/>
    <w:rsid w:val="00FF46F4"/>
    <w:rPr>
      <w:rFonts w:ascii="Calibri" w:eastAsia="Calibri" w:hAnsi="Calibri" w:cs="Times New Roman"/>
    </w:rPr>
  </w:style>
  <w:style w:type="paragraph" w:styleId="a7">
    <w:name w:val="List Paragraph"/>
    <w:basedOn w:val="a"/>
    <w:link w:val="a6"/>
    <w:uiPriority w:val="34"/>
    <w:qFormat/>
    <w:rsid w:val="00FF46F4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Direct</cp:lastModifiedBy>
  <cp:revision>1</cp:revision>
  <dcterms:created xsi:type="dcterms:W3CDTF">2021-01-27T12:25:00Z</dcterms:created>
  <dcterms:modified xsi:type="dcterms:W3CDTF">2021-01-27T12:27:00Z</dcterms:modified>
</cp:coreProperties>
</file>