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3A" w:rsidRDefault="009A4C3A" w:rsidP="009A4C3A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A4C3A" w:rsidRDefault="009A4C3A" w:rsidP="009A4C3A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ехническую готовность мест проведения итогового собеседования для проведения и проверки итогового собеседования</w:t>
      </w:r>
      <w:bookmarkStart w:id="0" w:name="_GoBack"/>
      <w:bookmarkEnd w:id="0"/>
    </w:p>
    <w:p w:rsidR="009A4C3A" w:rsidRDefault="009A4C3A" w:rsidP="009A4C3A">
      <w:pPr>
        <w:pStyle w:val="a4"/>
        <w:ind w:firstLine="708"/>
        <w:rPr>
          <w:rFonts w:ascii="Times New Roman" w:hAnsi="Times New Roman"/>
          <w:i/>
          <w:sz w:val="28"/>
          <w:szCs w:val="28"/>
        </w:rPr>
      </w:pPr>
      <w:bookmarkStart w:id="1" w:name="_Toc396400404"/>
      <w:bookmarkStart w:id="2" w:name="_Toc431386292"/>
      <w:r>
        <w:rPr>
          <w:rFonts w:ascii="Times New Roman" w:hAnsi="Times New Roman"/>
          <w:i/>
          <w:sz w:val="28"/>
          <w:szCs w:val="28"/>
        </w:rPr>
        <w:t>1.1. Региональный уровень</w:t>
      </w:r>
      <w:bookmarkEnd w:id="1"/>
      <w:bookmarkEnd w:id="2"/>
      <w:r>
        <w:rPr>
          <w:rFonts w:ascii="Times New Roman" w:hAnsi="Times New Roman"/>
          <w:i/>
          <w:sz w:val="28"/>
          <w:szCs w:val="28"/>
        </w:rPr>
        <w:t>.</w:t>
      </w:r>
    </w:p>
    <w:p w:rsidR="009A4C3A" w:rsidRDefault="009A4C3A" w:rsidP="009A4C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Ref399949170"/>
      <w:r>
        <w:rPr>
          <w:rFonts w:ascii="Times New Roman" w:hAnsi="Times New Roman"/>
          <w:sz w:val="28"/>
          <w:szCs w:val="28"/>
        </w:rPr>
        <w:t>В таблице 1.1 приведены требования к аппаратному обеспечению рабочих станций регионального уровня.</w:t>
      </w:r>
    </w:p>
    <w:p w:rsidR="009A4C3A" w:rsidRDefault="009A4C3A" w:rsidP="009A4C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211"/>
        <w:gridCol w:w="4160"/>
      </w:tblGrid>
      <w:tr w:rsidR="009A4C3A" w:rsidTr="009A4C3A">
        <w:trPr>
          <w:trHeight w:val="3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bookmarkEnd w:id="3"/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Компонент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Конфигурация</w:t>
            </w:r>
          </w:p>
        </w:tc>
      </w:tr>
      <w:tr w:rsidR="009A4C3A" w:rsidTr="009A4C3A">
        <w:trPr>
          <w:trHeight w:val="10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процессор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Тактовая частота: не менее </w:t>
            </w:r>
          </w:p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ГГц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Поддержка PAE, NX, SSE2.</w:t>
            </w:r>
          </w:p>
        </w:tc>
      </w:tr>
      <w:tr w:rsidR="009A4C3A" w:rsidTr="009A4C3A">
        <w:trPr>
          <w:trHeight w:val="3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оперативной памяти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менее 2 Гб</w:t>
            </w:r>
          </w:p>
        </w:tc>
      </w:tr>
      <w:tr w:rsidR="009A4C3A" w:rsidTr="009A4C3A">
        <w:trPr>
          <w:trHeight w:val="3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свободного дискового пространства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менее 40 Гб</w:t>
            </w:r>
          </w:p>
        </w:tc>
      </w:tr>
      <w:tr w:rsidR="009A4C3A" w:rsidTr="009A4C3A">
        <w:trPr>
          <w:trHeight w:val="75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Сетевая плата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Скорость передачи данных: не менее 100 Мбит/сек</w:t>
            </w:r>
          </w:p>
        </w:tc>
      </w:tr>
      <w:tr w:rsidR="009A4C3A" w:rsidTr="009A4C3A">
        <w:trPr>
          <w:trHeight w:val="75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бесперебойного питания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Время автономной работы: не менее 15 минут</w:t>
            </w:r>
          </w:p>
        </w:tc>
      </w:tr>
    </w:tbl>
    <w:p w:rsidR="009A4C3A" w:rsidRDefault="009A4C3A" w:rsidP="009A4C3A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9A4C3A" w:rsidRDefault="009A4C3A" w:rsidP="009A4C3A">
      <w:pPr>
        <w:widowControl/>
        <w:suppressAutoHyphens w:val="0"/>
        <w:overflowPunct/>
        <w:autoSpaceDE/>
        <w:adjustRightInd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Таблица 1.1 - Требования к аппаратному обеспечению рабочих станций на региональном уровне</w:t>
      </w:r>
    </w:p>
    <w:p w:rsidR="009A4C3A" w:rsidRDefault="009A4C3A" w:rsidP="009A4C3A">
      <w:pPr>
        <w:widowControl/>
        <w:suppressAutoHyphens w:val="0"/>
        <w:overflowPunct/>
        <w:autoSpaceDE/>
        <w:adjustRightInd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9A4C3A" w:rsidRDefault="009A4C3A" w:rsidP="009A4C3A">
      <w:pPr>
        <w:widowControl/>
        <w:suppressAutoHyphens w:val="0"/>
        <w:overflowPunct/>
        <w:autoSpaceDE/>
        <w:adjustRightInd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9A4C3A" w:rsidRDefault="009A4C3A" w:rsidP="009A4C3A">
      <w:pPr>
        <w:widowControl/>
        <w:suppressAutoHyphens w:val="0"/>
        <w:overflowPunct/>
        <w:autoSpaceDE/>
        <w:adjustRightInd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9A4C3A" w:rsidRDefault="009A4C3A" w:rsidP="009A4C3A">
      <w:pPr>
        <w:widowControl/>
        <w:suppressAutoHyphens w:val="0"/>
        <w:overflowPunct/>
        <w:autoSpaceDE/>
        <w:adjustRightInd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9A4C3A" w:rsidRDefault="009A4C3A" w:rsidP="009A4C3A">
      <w:pPr>
        <w:widowControl/>
        <w:suppressAutoHyphens w:val="0"/>
        <w:overflowPunct/>
        <w:autoSpaceDE/>
        <w:adjustRightInd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9A4C3A" w:rsidRDefault="009A4C3A" w:rsidP="009A4C3A">
      <w:pPr>
        <w:widowControl/>
        <w:suppressAutoHyphens w:val="0"/>
        <w:overflowPunct/>
        <w:autoSpaceDE/>
        <w:adjustRightInd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9A4C3A" w:rsidRDefault="009A4C3A" w:rsidP="009A4C3A">
      <w:pPr>
        <w:widowControl/>
        <w:suppressAutoHyphens w:val="0"/>
        <w:overflowPunct/>
        <w:autoSpaceDE/>
        <w:adjustRightInd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9A4C3A" w:rsidRDefault="009A4C3A" w:rsidP="009A4C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1.2 приведены требования к программному обеспечению серверов и рабочих станций на региональном уровне.</w:t>
      </w:r>
    </w:p>
    <w:p w:rsidR="009A4C3A" w:rsidRDefault="009A4C3A" w:rsidP="009A4C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7206"/>
      </w:tblGrid>
      <w:tr w:rsidR="009A4C3A" w:rsidTr="009A4C3A">
        <w:trPr>
          <w:trHeight w:val="34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Компонент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Конфигурация</w:t>
            </w:r>
          </w:p>
        </w:tc>
      </w:tr>
      <w:tr w:rsidR="009A4C3A" w:rsidTr="009A4C3A">
        <w:trPr>
          <w:trHeight w:val="34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Серверная операционная система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Windows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Server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2008 R2 или более поздняя версия</w:t>
            </w:r>
          </w:p>
        </w:tc>
      </w:tr>
      <w:tr w:rsidR="009A4C3A" w:rsidTr="009A4C3A">
        <w:trPr>
          <w:trHeight w:val="34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СУБД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SQL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Server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2008 R2 или более поздняя версия</w:t>
            </w:r>
          </w:p>
        </w:tc>
      </w:tr>
      <w:tr w:rsidR="009A4C3A" w:rsidTr="009A4C3A">
        <w:trPr>
          <w:trHeight w:val="34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Клиентская операционная система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Windows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8.1 или более поздняя версия</w:t>
            </w:r>
          </w:p>
        </w:tc>
      </w:tr>
      <w:tr w:rsidR="009A4C3A" w:rsidTr="009A4C3A">
        <w:trPr>
          <w:trHeight w:val="205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Дополнительное ПО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рабочей станции, предназначенной для получения и отправки экзаменационных материалов, должны быть установлены: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ViPNet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Client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интернет-браузер.</w:t>
            </w:r>
          </w:p>
        </w:tc>
      </w:tr>
    </w:tbl>
    <w:p w:rsidR="009A4C3A" w:rsidRDefault="009A4C3A" w:rsidP="009A4C3A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9A4C3A" w:rsidRDefault="009A4C3A" w:rsidP="009A4C3A">
      <w:pPr>
        <w:widowControl/>
        <w:suppressAutoHyphens w:val="0"/>
        <w:overflowPunct/>
        <w:autoSpaceDE/>
        <w:adjustRightInd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Таблица 1.2 - Требования к программному обеспечению серверов и рабочих</w:t>
      </w:r>
      <w:bookmarkStart w:id="4" w:name="_Toc396400405"/>
      <w:bookmarkStart w:id="5" w:name="_Toc431386293"/>
    </w:p>
    <w:p w:rsidR="009A4C3A" w:rsidRDefault="009A4C3A" w:rsidP="009A4C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A4C3A" w:rsidRDefault="009A4C3A" w:rsidP="009A4C3A">
      <w:pPr>
        <w:pStyle w:val="a4"/>
        <w:ind w:firstLine="708"/>
        <w:rPr>
          <w:rFonts w:ascii="Times New Roman" w:hAnsi="Times New Roman"/>
          <w:sz w:val="28"/>
          <w:szCs w:val="28"/>
        </w:rPr>
      </w:pPr>
      <w:bookmarkStart w:id="6" w:name="_Toc396400406"/>
      <w:bookmarkStart w:id="7" w:name="_Toc431386294"/>
      <w:bookmarkEnd w:id="4"/>
      <w:bookmarkEnd w:id="5"/>
      <w:r>
        <w:rPr>
          <w:rFonts w:ascii="Times New Roman" w:hAnsi="Times New Roman"/>
          <w:i/>
          <w:sz w:val="28"/>
          <w:szCs w:val="28"/>
        </w:rPr>
        <w:t>1.2. Уровень образовательных организаций</w:t>
      </w:r>
      <w:bookmarkEnd w:id="6"/>
      <w:bookmarkEnd w:id="7"/>
      <w:r>
        <w:rPr>
          <w:rFonts w:ascii="Times New Roman" w:hAnsi="Times New Roman"/>
          <w:i/>
          <w:sz w:val="28"/>
          <w:szCs w:val="28"/>
        </w:rPr>
        <w:t>.</w:t>
      </w:r>
    </w:p>
    <w:p w:rsidR="009A4C3A" w:rsidRDefault="009A4C3A" w:rsidP="009A4C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1.3 приведены требования к оборудованию, которое должно входить в состав рабочей станции в штабе общеобразовательной организации.</w:t>
      </w:r>
    </w:p>
    <w:p w:rsidR="009A4C3A" w:rsidRDefault="009A4C3A" w:rsidP="009A4C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281" w:type="dxa"/>
        <w:tblInd w:w="95" w:type="dxa"/>
        <w:tblLook w:val="04A0" w:firstRow="1" w:lastRow="0" w:firstColumn="1" w:lastColumn="0" w:noHBand="0" w:noVBand="1"/>
      </w:tblPr>
      <w:tblGrid>
        <w:gridCol w:w="3186"/>
        <w:gridCol w:w="6095"/>
      </w:tblGrid>
      <w:tr w:rsidR="009A4C3A" w:rsidTr="009A4C3A">
        <w:trPr>
          <w:trHeight w:val="365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Рабочая станция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стабильного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интернет-соединения</w:t>
            </w:r>
            <w:proofErr w:type="spellEnd"/>
          </w:p>
        </w:tc>
      </w:tr>
      <w:tr w:rsidR="009A4C3A" w:rsidTr="009A4C3A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Возможность подключения съемных накопителей</w:t>
            </w:r>
          </w:p>
        </w:tc>
      </w:tr>
      <w:tr w:rsidR="009A4C3A" w:rsidTr="009A4C3A">
        <w:trPr>
          <w:trHeight w:val="1066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Лазерный принтер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формата бумаги A4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Скорость печати: не менее 30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/мин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Разрешение печати: не менее 600x600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dpi</w:t>
            </w:r>
            <w:proofErr w:type="spellEnd"/>
          </w:p>
        </w:tc>
      </w:tr>
      <w:tr w:rsidR="009A4C3A" w:rsidTr="009A4C3A">
        <w:trPr>
          <w:trHeight w:val="365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бесперебойного питания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Время автономной работы: не менее 15 минут</w:t>
            </w:r>
          </w:p>
        </w:tc>
      </w:tr>
    </w:tbl>
    <w:p w:rsidR="009A4C3A" w:rsidRDefault="009A4C3A" w:rsidP="009A4C3A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9A4C3A" w:rsidRDefault="009A4C3A" w:rsidP="009A4C3A">
      <w:pPr>
        <w:widowControl/>
        <w:suppressAutoHyphens w:val="0"/>
        <w:overflowPunct/>
        <w:autoSpaceDE/>
        <w:adjustRightInd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Таблица 1.3 - Требования к оборудованию рабочей станции в штабе общеобразовательной организации</w:t>
      </w:r>
    </w:p>
    <w:p w:rsidR="009A4C3A" w:rsidRDefault="009A4C3A" w:rsidP="009A4C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C3A" w:rsidRDefault="009A4C3A" w:rsidP="009A4C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C3A" w:rsidRDefault="009A4C3A" w:rsidP="009A4C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C3A" w:rsidRDefault="009A4C3A" w:rsidP="009A4C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C3A" w:rsidRDefault="009A4C3A" w:rsidP="009A4C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C3A" w:rsidRDefault="009A4C3A" w:rsidP="009A4C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C3A" w:rsidRDefault="009A4C3A" w:rsidP="009A4C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C3A" w:rsidRDefault="009A4C3A" w:rsidP="009A4C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следующей таблице 1.4 приведены требования к аппаратному обеспечению рабочей станции в штабе образовательной организации.</w:t>
      </w:r>
    </w:p>
    <w:p w:rsidR="009A4C3A" w:rsidRDefault="009A4C3A" w:rsidP="009A4C3A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9272" w:type="dxa"/>
        <w:tblInd w:w="95" w:type="dxa"/>
        <w:tblLook w:val="04A0" w:firstRow="1" w:lastRow="0" w:firstColumn="1" w:lastColumn="0" w:noHBand="0" w:noVBand="1"/>
      </w:tblPr>
      <w:tblGrid>
        <w:gridCol w:w="3299"/>
        <w:gridCol w:w="5973"/>
      </w:tblGrid>
      <w:tr w:rsidR="009A4C3A" w:rsidTr="009A4C3A">
        <w:trPr>
          <w:trHeight w:val="37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Компонент</w:t>
            </w:r>
          </w:p>
        </w:tc>
        <w:tc>
          <w:tcPr>
            <w:tcW w:w="5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Конфигурация</w:t>
            </w:r>
          </w:p>
        </w:tc>
      </w:tr>
      <w:tr w:rsidR="009A4C3A" w:rsidTr="009A4C3A">
        <w:trPr>
          <w:trHeight w:val="376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процессор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Характеристики зависят от требований установленной операционной системы</w:t>
            </w:r>
          </w:p>
        </w:tc>
      </w:tr>
      <w:tr w:rsidR="009A4C3A" w:rsidTr="009A4C3A">
        <w:trPr>
          <w:trHeight w:val="376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оперативной памяти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Зависит от требований установленной операционной системы</w:t>
            </w:r>
          </w:p>
        </w:tc>
      </w:tr>
      <w:tr w:rsidR="009A4C3A" w:rsidTr="009A4C3A">
        <w:trPr>
          <w:trHeight w:val="376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свободного дискового пространства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менее 40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Gb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4C3A" w:rsidTr="009A4C3A">
        <w:trPr>
          <w:trHeight w:val="376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Сетевая плата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Скорость передачи данных: не менее 100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Мбит/сек</w:t>
            </w:r>
          </w:p>
        </w:tc>
      </w:tr>
    </w:tbl>
    <w:p w:rsidR="009A4C3A" w:rsidRDefault="009A4C3A" w:rsidP="009A4C3A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9A4C3A" w:rsidRDefault="009A4C3A" w:rsidP="009A4C3A">
      <w:pPr>
        <w:widowControl/>
        <w:suppressAutoHyphens w:val="0"/>
        <w:overflowPunct/>
        <w:autoSpaceDE/>
        <w:adjustRightInd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Таблица 1.4 - Требования к аппаратному обеспечению рабочей станции в штабе общеобразовательной организации </w:t>
      </w:r>
    </w:p>
    <w:p w:rsidR="009A4C3A" w:rsidRDefault="009A4C3A" w:rsidP="009A4C3A">
      <w:pPr>
        <w:widowControl/>
        <w:suppressAutoHyphens w:val="0"/>
        <w:overflowPunct/>
        <w:autoSpaceDE/>
        <w:adjustRightInd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9A4C3A" w:rsidRDefault="009A4C3A" w:rsidP="009A4C3A">
      <w:pPr>
        <w:widowControl/>
        <w:suppressAutoHyphens w:val="0"/>
        <w:overflowPunct/>
        <w:autoSpaceDE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1.5 приведены требования к аппаратному обеспечению рабочих  станций в аудиториях образовательных организаций.</w:t>
      </w:r>
    </w:p>
    <w:p w:rsidR="009A4C3A" w:rsidRDefault="009A4C3A" w:rsidP="009A4C3A">
      <w:pPr>
        <w:widowControl/>
        <w:suppressAutoHyphens w:val="0"/>
        <w:overflowPunct/>
        <w:autoSpaceDE/>
        <w:adjustRightInd/>
        <w:ind w:firstLine="708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tbl>
      <w:tblPr>
        <w:tblW w:w="9218" w:type="dxa"/>
        <w:tblInd w:w="95" w:type="dxa"/>
        <w:tblLook w:val="04A0" w:firstRow="1" w:lastRow="0" w:firstColumn="1" w:lastColumn="0" w:noHBand="0" w:noVBand="1"/>
      </w:tblPr>
      <w:tblGrid>
        <w:gridCol w:w="3339"/>
        <w:gridCol w:w="5879"/>
      </w:tblGrid>
      <w:tr w:rsidR="009A4C3A" w:rsidTr="009A4C3A">
        <w:trPr>
          <w:trHeight w:val="36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Компонент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Конфигурация</w:t>
            </w:r>
          </w:p>
        </w:tc>
      </w:tr>
      <w:tr w:rsidR="009A4C3A" w:rsidTr="009A4C3A">
        <w:trPr>
          <w:trHeight w:val="36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процессор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Характеристики зависят от требований установленной операционной системы</w:t>
            </w:r>
          </w:p>
        </w:tc>
      </w:tr>
      <w:tr w:rsidR="009A4C3A" w:rsidTr="009A4C3A">
        <w:trPr>
          <w:trHeight w:val="36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оперативной памяти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менее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Gb</w:t>
            </w:r>
            <w:proofErr w:type="spellEnd"/>
          </w:p>
        </w:tc>
      </w:tr>
      <w:tr w:rsidR="009A4C3A" w:rsidTr="009A4C3A">
        <w:trPr>
          <w:trHeight w:val="36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свободного дискового пространства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менее 40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Gb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4C3A" w:rsidTr="009A4C3A">
        <w:trPr>
          <w:trHeight w:val="36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бесперебойного питания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C3A" w:rsidRDefault="009A4C3A">
            <w:pPr>
              <w:widowControl/>
              <w:suppressAutoHyphens w:val="0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Время автономной работы: не менее 15 минут</w:t>
            </w:r>
          </w:p>
        </w:tc>
      </w:tr>
    </w:tbl>
    <w:p w:rsidR="009A4C3A" w:rsidRDefault="009A4C3A" w:rsidP="009A4C3A">
      <w:pPr>
        <w:widowControl/>
        <w:suppressAutoHyphens w:val="0"/>
        <w:overflowPunct/>
        <w:autoSpaceDE/>
        <w:adjustRightInd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9A4C3A" w:rsidRDefault="009A4C3A" w:rsidP="009A4C3A">
      <w:pPr>
        <w:widowControl/>
        <w:suppressAutoHyphens w:val="0"/>
        <w:overflowPunct/>
        <w:autoSpaceDE/>
        <w:adjustRightInd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Таблица 1.5 - Требования к аппаратному обеспечению рабочих станций в аудиториях общеобразовательных организаций</w:t>
      </w:r>
    </w:p>
    <w:p w:rsidR="009A4C3A" w:rsidRDefault="009A4C3A" w:rsidP="009A4C3A">
      <w:pPr>
        <w:ind w:left="5664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9A4C3A" w:rsidRDefault="009A4C3A" w:rsidP="009A4C3A">
      <w:pPr>
        <w:ind w:left="5664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9A4C3A" w:rsidRDefault="009A4C3A" w:rsidP="009A4C3A">
      <w:pPr>
        <w:ind w:left="5664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9A4C3A" w:rsidRDefault="009A4C3A" w:rsidP="009A4C3A">
      <w:pPr>
        <w:ind w:left="5664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9A4C3A" w:rsidRDefault="009A4C3A" w:rsidP="009A4C3A">
      <w:pPr>
        <w:ind w:left="5664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9A4C3A" w:rsidRDefault="009A4C3A" w:rsidP="009A4C3A"/>
    <w:p w:rsidR="009A4C3A" w:rsidRDefault="009A4C3A" w:rsidP="009A4C3A"/>
    <w:p w:rsidR="00F34895" w:rsidRDefault="00F34895"/>
    <w:sectPr w:rsidR="00F3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3A"/>
    <w:rsid w:val="009A4C3A"/>
    <w:rsid w:val="00F3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3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A4C3A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9A4C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3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A4C3A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9A4C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Direct</cp:lastModifiedBy>
  <cp:revision>1</cp:revision>
  <dcterms:created xsi:type="dcterms:W3CDTF">2021-01-27T12:28:00Z</dcterms:created>
  <dcterms:modified xsi:type="dcterms:W3CDTF">2021-01-27T12:29:00Z</dcterms:modified>
</cp:coreProperties>
</file>